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color w:val="000000" w:themeColor="text1"/>
          <w:sz w:val="22"/>
          <w:szCs w:val="22"/>
        </w:rPr>
      </w:pPr>
      <w:r>
        <w:rPr>
          <w:rFonts w:cs="Arial" w:ascii="Arial" w:hAnsi="Arial"/>
          <w:color w:val="000000" w:themeColor="text1"/>
          <w:sz w:val="22"/>
          <w:szCs w:val="22"/>
        </w:rPr>
      </w:r>
    </w:p>
    <w:p>
      <w:pPr>
        <w:pStyle w:val="Normal"/>
        <w:jc w:val="right"/>
        <w:rPr>
          <w:sz w:val="22"/>
          <w:szCs w:val="22"/>
        </w:rPr>
      </w:pPr>
      <w:r>
        <w:rPr>
          <w:rFonts w:cs="Arial" w:ascii="Arial" w:hAnsi="Arial"/>
          <w:color w:val="000000" w:themeColor="text1"/>
          <w:sz w:val="22"/>
          <w:szCs w:val="22"/>
          <w:highlight w:val="yellow"/>
        </w:rPr>
        <w:t>[YOUR ADDRESS LINE 1]</w:t>
        <w:br/>
        <w:t>[ADDRESS LINE 2]</w:t>
        <w:br/>
        <w:t>[TOWN/CITY]</w:t>
        <w:br/>
        <w:t>[COUNTY]</w:t>
        <w:br/>
        <w:t>[POSTCODE]</w:t>
        <w:br/>
        <w:t>[DATE]</w:t>
        <w:br/>
        <w:t>[YOUR EMAIL]</w:t>
      </w:r>
    </w:p>
    <w:p>
      <w:pPr>
        <w:pStyle w:val="Normal"/>
        <w:rPr>
          <w:rFonts w:ascii="Arial" w:hAnsi="Arial" w:cs="Arial"/>
          <w:color w:val="000000" w:themeColor="text1"/>
        </w:rPr>
      </w:pPr>
      <w:r>
        <w:rPr>
          <w:rFonts w:cs="Arial" w:ascii="Arial" w:hAnsi="Arial"/>
          <w:color w:val="000000" w:themeColor="text1"/>
          <w:sz w:val="22"/>
          <w:szCs w:val="22"/>
        </w:rPr>
        <w:t xml:space="preserve">Dear </w:t>
      </w:r>
      <w:r>
        <w:rPr>
          <w:rFonts w:cs="Arial" w:ascii="Arial" w:hAnsi="Arial"/>
          <w:color w:val="000000" w:themeColor="text1"/>
          <w:sz w:val="22"/>
          <w:szCs w:val="22"/>
          <w:highlight w:val="yellow"/>
        </w:rPr>
        <w:t xml:space="preserve">[MP’S FULL NAME FOLLOWED BY ‘MP’, E.G. JOHN SMITH MP] </w:t>
      </w:r>
    </w:p>
    <w:p>
      <w:pPr>
        <w:pStyle w:val="Normal"/>
        <w:rPr>
          <w:sz w:val="22"/>
          <w:szCs w:val="22"/>
        </w:rPr>
      </w:pPr>
      <w:r>
        <w:rPr>
          <w:rFonts w:cs="Arial" w:ascii="Arial" w:hAnsi="Arial"/>
          <w:b/>
          <w:color w:val="000000" w:themeColor="text1"/>
          <w:sz w:val="22"/>
          <w:szCs w:val="22"/>
        </w:rPr>
        <w:t xml:space="preserve">RE: APPG on West Papua – 3PM </w:t>
      </w:r>
      <w:r>
        <w:rPr>
          <w:rFonts w:eastAsia="ＭＳ 明朝" w:cs="Arial" w:ascii="Arial" w:hAnsi="Arial"/>
          <w:b/>
          <w:color w:val="000000" w:themeColor="text1"/>
          <w:kern w:val="0"/>
          <w:sz w:val="22"/>
          <w:szCs w:val="22"/>
          <w:lang w:val="en-GB" w:eastAsia="en-US" w:bidi="ar-SA"/>
        </w:rPr>
        <w:t>March 23, 2020</w:t>
      </w:r>
    </w:p>
    <w:p>
      <w:pPr>
        <w:pStyle w:val="Normal"/>
        <w:rPr/>
      </w:pPr>
      <w:r>
        <w:rPr>
          <w:rFonts w:cs="Arial" w:ascii="Arial" w:hAnsi="Arial"/>
          <w:color w:val="000000" w:themeColor="text1"/>
          <w:sz w:val="22"/>
          <w:szCs w:val="22"/>
        </w:rPr>
        <w:t xml:space="preserve">As your local constituent, I am writing to invite you to a meeting of the All-Party Parliamentary Group on </w:t>
      </w:r>
      <w:r>
        <w:rPr>
          <w:rFonts w:cs="Arial" w:ascii="Arial" w:hAnsi="Arial"/>
          <w:b/>
          <w:bCs/>
          <w:color w:val="000000" w:themeColor="text1"/>
          <w:sz w:val="22"/>
          <w:szCs w:val="22"/>
        </w:rPr>
        <w:t xml:space="preserve">West Papua (APPG) taking place on </w:t>
      </w:r>
      <w:r>
        <w:rPr>
          <w:rFonts w:eastAsia="ＭＳ 明朝" w:cs="Arial" w:ascii="Arial" w:hAnsi="Arial"/>
          <w:b/>
          <w:bCs/>
          <w:color w:val="000000" w:themeColor="text1"/>
          <w:kern w:val="0"/>
          <w:sz w:val="22"/>
          <w:szCs w:val="22"/>
          <w:lang w:val="en-GB" w:eastAsia="en-US" w:bidi="ar-SA"/>
        </w:rPr>
        <w:t>Monday March 23 at 3PM in the Jubilee Room</w:t>
      </w:r>
      <w:r>
        <w:rPr>
          <w:rFonts w:eastAsia="ＭＳ 明朝" w:cs="Arial" w:ascii="Arial" w:hAnsi="Arial"/>
          <w:color w:val="000000" w:themeColor="text1"/>
          <w:kern w:val="0"/>
          <w:sz w:val="22"/>
          <w:szCs w:val="22"/>
          <w:lang w:val="en-GB" w:eastAsia="en-US" w:bidi="ar-SA"/>
        </w:rPr>
        <w:t xml:space="preserve"> of the Palace of Westminster.</w:t>
      </w:r>
    </w:p>
    <w:p>
      <w:pPr>
        <w:pStyle w:val="Normal"/>
        <w:rPr/>
      </w:pPr>
      <w:r>
        <w:rPr>
          <w:rFonts w:cs="Arial" w:ascii="Arial" w:hAnsi="Arial"/>
          <w:color w:val="000000" w:themeColor="text1"/>
          <w:sz w:val="22"/>
          <w:szCs w:val="22"/>
        </w:rPr>
        <w:t>The meeting, ‘</w:t>
      </w:r>
      <w:r>
        <w:rPr>
          <w:rFonts w:cs="Arial" w:ascii="Arial" w:hAnsi="Arial"/>
          <w:b/>
          <w:bCs/>
          <w:color w:val="000000" w:themeColor="text1"/>
          <w:sz w:val="22"/>
          <w:szCs w:val="22"/>
        </w:rPr>
        <w:t>The West Papua Uprising: What Next?</w:t>
      </w:r>
      <w:r>
        <w:rPr>
          <w:rFonts w:cs="Arial" w:ascii="Arial" w:hAnsi="Arial"/>
          <w:color w:val="000000" w:themeColor="text1"/>
          <w:sz w:val="22"/>
          <w:szCs w:val="22"/>
        </w:rPr>
        <w:t xml:space="preserve">’ will discuss the huge developments in Indonesian-occupied West Papua in 2019, including the unprecedented uprising of tens of thousands of West Papuans following a brutal racist attack against </w:t>
      </w:r>
      <w:r>
        <w:rPr>
          <w:rFonts w:eastAsia="ＭＳ 明朝" w:cs="Arial" w:ascii="Arial" w:hAnsi="Arial"/>
          <w:color w:val="000000" w:themeColor="text1"/>
          <w:kern w:val="0"/>
          <w:sz w:val="22"/>
          <w:szCs w:val="22"/>
          <w:lang w:val="en-GB" w:eastAsia="en-US" w:bidi="ar-SA"/>
        </w:rPr>
        <w:t>Papuan students</w:t>
      </w:r>
      <w:r>
        <w:rPr>
          <w:rFonts w:cs="Arial" w:ascii="Arial" w:hAnsi="Arial"/>
          <w:color w:val="000000" w:themeColor="text1"/>
          <w:sz w:val="22"/>
          <w:szCs w:val="22"/>
        </w:rPr>
        <w:t xml:space="preserve"> carried out by Indonesian security forces in August. Dozens of political prisoner are now being tried for treason as the crackdown and military operations continue. </w:t>
      </w:r>
    </w:p>
    <w:p>
      <w:pPr>
        <w:pStyle w:val="Normal"/>
        <w:rPr/>
      </w:pPr>
      <w:r>
        <w:rPr>
          <w:rFonts w:cs="Arial" w:ascii="Arial" w:hAnsi="Arial"/>
          <w:color w:val="000000" w:themeColor="text1"/>
          <w:sz w:val="22"/>
          <w:szCs w:val="22"/>
        </w:rPr>
        <w:t xml:space="preserve">The United Liberation Movement for West Papua (ULMWP) will address the meeting and update on the tremendous success they had internationally in 2019, including securing the support of 79 Heads of State from Africa, the Caribbean and Pacific in December. </w:t>
      </w:r>
    </w:p>
    <w:p>
      <w:pPr>
        <w:pStyle w:val="Normal"/>
        <w:rPr/>
      </w:pPr>
      <w:r>
        <w:rPr>
          <w:rFonts w:cs="Arial" w:ascii="Arial" w:hAnsi="Arial"/>
          <w:color w:val="000000" w:themeColor="text1"/>
          <w:sz w:val="22"/>
          <w:szCs w:val="22"/>
        </w:rPr>
        <w:t xml:space="preserve">We will discuss how to build upon the huge </w:t>
      </w:r>
      <w:r>
        <w:rPr>
          <w:rFonts w:eastAsia="ＭＳ 明朝" w:cs="Arial" w:ascii="Arial" w:hAnsi="Arial"/>
          <w:color w:val="000000" w:themeColor="text1"/>
          <w:kern w:val="0"/>
          <w:sz w:val="22"/>
          <w:szCs w:val="22"/>
          <w:lang w:val="en-GB" w:eastAsia="en-US" w:bidi="ar-SA"/>
        </w:rPr>
        <w:t>increase</w:t>
      </w:r>
      <w:r>
        <w:rPr>
          <w:rFonts w:cs="Arial" w:ascii="Arial" w:hAnsi="Arial"/>
          <w:color w:val="000000" w:themeColor="text1"/>
          <w:sz w:val="22"/>
          <w:szCs w:val="22"/>
        </w:rPr>
        <w:t xml:space="preserve"> in UK parliamentary work around West Papua in 2019, including the historic Westminster Hall debate of May 8.</w:t>
      </w:r>
    </w:p>
    <w:p>
      <w:pPr>
        <w:pStyle w:val="Normal"/>
        <w:rPr>
          <w:sz w:val="22"/>
          <w:szCs w:val="22"/>
        </w:rPr>
      </w:pPr>
      <w:r>
        <w:rPr>
          <w:rFonts w:cs="Arial" w:ascii="Arial" w:hAnsi="Arial"/>
          <w:color w:val="000000" w:themeColor="text1"/>
          <w:sz w:val="22"/>
          <w:szCs w:val="22"/>
        </w:rPr>
        <w:t xml:space="preserve">The meeting will be addressed by: </w:t>
      </w:r>
    </w:p>
    <w:p>
      <w:pPr>
        <w:pStyle w:val="Normal"/>
        <w:numPr>
          <w:ilvl w:val="0"/>
          <w:numId w:val="1"/>
        </w:numPr>
        <w:rPr>
          <w:sz w:val="22"/>
          <w:szCs w:val="22"/>
        </w:rPr>
      </w:pPr>
      <w:r>
        <w:rPr>
          <w:rFonts w:cs="Arial" w:ascii="Arial" w:hAnsi="Arial"/>
          <w:color w:val="000000" w:themeColor="text1"/>
          <w:sz w:val="22"/>
          <w:szCs w:val="22"/>
        </w:rPr>
        <w:t>Benny Wenda, Chairman of the United Liberation Movement for West Papua;</w:t>
      </w:r>
    </w:p>
    <w:p>
      <w:pPr>
        <w:pStyle w:val="Normal"/>
        <w:numPr>
          <w:ilvl w:val="0"/>
          <w:numId w:val="1"/>
        </w:numPr>
        <w:rPr>
          <w:sz w:val="22"/>
          <w:szCs w:val="22"/>
        </w:rPr>
      </w:pPr>
      <w:r>
        <w:rPr>
          <w:rFonts w:cs="Arial" w:ascii="Arial" w:hAnsi="Arial"/>
          <w:color w:val="000000" w:themeColor="text1"/>
          <w:sz w:val="22"/>
          <w:szCs w:val="22"/>
        </w:rPr>
        <w:t xml:space="preserve">Others TBC. </w:t>
      </w:r>
    </w:p>
    <w:p>
      <w:pPr>
        <w:pStyle w:val="Normal"/>
        <w:rPr/>
      </w:pPr>
      <w:r>
        <w:rPr>
          <w:rFonts w:cs="Arial" w:ascii="Arial" w:hAnsi="Arial"/>
          <w:color w:val="000000" w:themeColor="text1"/>
          <w:sz w:val="22"/>
          <w:szCs w:val="22"/>
        </w:rPr>
        <w:t xml:space="preserve">The APPG on West Papua is </w:t>
      </w:r>
      <w:r>
        <w:rPr>
          <w:rFonts w:cs="Arial" w:ascii="Arial" w:hAnsi="Arial"/>
          <w:b w:val="false"/>
          <w:bCs w:val="false"/>
          <w:color w:val="000000" w:themeColor="text1"/>
          <w:sz w:val="22"/>
          <w:szCs w:val="22"/>
        </w:rPr>
        <w:t>co-chaired by the Rt Hon. Alex Sobel MP and Lord Harries of Pentregrath, and has over a dozen active members from five political parties.</w:t>
      </w:r>
    </w:p>
    <w:p>
      <w:pPr>
        <w:pStyle w:val="Normal"/>
        <w:rPr/>
      </w:pPr>
      <w:r>
        <w:rPr>
          <w:rFonts w:cs="Arial" w:ascii="Arial" w:hAnsi="Arial"/>
          <w:color w:val="000000" w:themeColor="text1"/>
          <w:sz w:val="22"/>
          <w:szCs w:val="22"/>
        </w:rPr>
        <w:t xml:space="preserve">I am trusting you to represent my concerns on this matter. RSVP to </w:t>
      </w:r>
      <w:hyperlink r:id="rId2">
        <w:r>
          <w:rPr>
            <w:rStyle w:val="InternetLink"/>
            <w:rFonts w:cs="Arial" w:ascii="Arial" w:hAnsi="Arial"/>
            <w:color w:val="000000" w:themeColor="text1"/>
            <w:sz w:val="22"/>
            <w:szCs w:val="22"/>
          </w:rPr>
          <w:t>office@IPWP.org</w:t>
        </w:r>
      </w:hyperlink>
      <w:r>
        <w:rPr>
          <w:rFonts w:cs="Arial" w:ascii="Arial" w:hAnsi="Arial"/>
          <w:color w:val="000000" w:themeColor="text1"/>
          <w:sz w:val="22"/>
          <w:szCs w:val="22"/>
        </w:rPr>
        <w:t xml:space="preserve"> to receive the meeting documentation and updates. </w:t>
      </w:r>
    </w:p>
    <w:p>
      <w:pPr>
        <w:pStyle w:val="Normal"/>
        <w:rPr>
          <w:rFonts w:ascii="Arial" w:hAnsi="Arial" w:cs="Arial"/>
          <w:color w:val="000000" w:themeColor="text1"/>
        </w:rPr>
      </w:pPr>
      <w:r>
        <w:rPr>
          <w:rFonts w:cs="Arial" w:ascii="Arial" w:hAnsi="Arial"/>
          <w:color w:val="000000" w:themeColor="text1"/>
          <w:sz w:val="22"/>
          <w:szCs w:val="22"/>
        </w:rPr>
        <w:t>I look forward to receiving your reply.</w:t>
      </w:r>
    </w:p>
    <w:p>
      <w:pPr>
        <w:pStyle w:val="Normal"/>
        <w:rPr>
          <w:rFonts w:ascii="Arial" w:hAnsi="Arial" w:cs="Arial"/>
          <w:color w:val="000000" w:themeColor="text1"/>
        </w:rPr>
      </w:pPr>
      <w:r>
        <w:rPr>
          <w:rFonts w:cs="Arial" w:ascii="Arial" w:hAnsi="Arial"/>
          <w:color w:val="000000" w:themeColor="text1"/>
          <w:sz w:val="22"/>
          <w:szCs w:val="22"/>
        </w:rPr>
        <w:br/>
        <w:t>Yours sincerely,</w:t>
      </w:r>
    </w:p>
    <w:p>
      <w:pPr>
        <w:pStyle w:val="Normal"/>
        <w:rPr>
          <w:rFonts w:ascii="Arial" w:hAnsi="Arial" w:cs="Arial"/>
          <w:color w:val="000000" w:themeColor="text1"/>
        </w:rPr>
      </w:pPr>
      <w:r>
        <w:rPr>
          <w:rFonts w:cs="Arial" w:ascii="Arial" w:hAnsi="Arial"/>
          <w:color w:val="000000" w:themeColor="text1"/>
          <w:sz w:val="22"/>
          <w:szCs w:val="22"/>
        </w:rPr>
        <w:br/>
      </w:r>
      <w:r>
        <w:rPr>
          <w:rFonts w:cs="Arial" w:ascii="Arial" w:hAnsi="Arial"/>
          <w:color w:val="000000" w:themeColor="text1"/>
          <w:sz w:val="22"/>
          <w:szCs w:val="22"/>
          <w:highlight w:val="yellow"/>
        </w:rPr>
        <w:t>[YOUR NAME]</w:t>
      </w:r>
    </w:p>
    <w:p>
      <w:pPr>
        <w:pStyle w:val="Normal"/>
        <w:spacing w:before="0" w:after="12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7312f"/>
    <w:pPr>
      <w:widowControl/>
      <w:bidi w:val="0"/>
      <w:spacing w:lineRule="auto" w:line="264" w:before="0" w:after="120"/>
      <w:jc w:val="left"/>
    </w:pPr>
    <w:rPr>
      <w:rFonts w:ascii="Calibri" w:hAnsi="Calibri" w:eastAsia="ＭＳ 明朝" w:cs="" w:eastAsiaTheme="minorEastAsia"/>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7312f"/>
    <w:rPr>
      <w:b/>
      <w:bCs/>
    </w:rPr>
  </w:style>
  <w:style w:type="character" w:styleId="InternetLink">
    <w:name w:val="Hyperlink"/>
    <w:basedOn w:val="DefaultParagraphFont"/>
    <w:uiPriority w:val="99"/>
    <w:unhideWhenUsed/>
    <w:rsid w:val="007709c0"/>
    <w:rPr>
      <w:color w:val="0000FF" w:themeColor="hyperlink"/>
      <w:u w:val="single"/>
    </w:rPr>
  </w:style>
  <w:style w:type="character" w:styleId="BalloonTextChar" w:customStyle="1">
    <w:name w:val="Balloon Text Char"/>
    <w:basedOn w:val="DefaultParagraphFont"/>
    <w:link w:val="BalloonText"/>
    <w:uiPriority w:val="99"/>
    <w:semiHidden/>
    <w:qFormat/>
    <w:rsid w:val="00a41c7a"/>
    <w:rPr>
      <w:rFonts w:ascii="Segoe UI" w:hAnsi="Segoe UI" w:eastAsia="ＭＳ 明朝" w:cs="Segoe UI" w:eastAsiaTheme="minorEastAsia"/>
      <w:sz w:val="18"/>
      <w:szCs w:val="1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JP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a41c7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IPWP.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LibreOffice/6.4.0.3$Linux_X86_64 LibreOffice_project/a0bff4025e9a3a1ad7a2bba561fd78d173e2dc11</Application>
  <Pages>1</Pages>
  <Words>286</Words>
  <Characters>1449</Characters>
  <CharactersWithSpaces>1727</CharactersWithSpaces>
  <Paragraphs>15</Paragraphs>
  <Company>Schroders Investment Management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2017-10-04T18:35:00Z</dcterms:created>
  <dc:creator>Perry, Adam</dc:creator>
  <dc:description/>
  <dc:language>en-GB</dc:language>
  <cp:lastModifiedBy/>
  <cp:lastPrinted>2016-02-01T16:42:00Z</cp:lastPrinted>
  <dcterms:modified xsi:type="dcterms:W3CDTF">2020-02-27T11:26:59Z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Schroders Investment Management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