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F0" w:rsidRDefault="004E0514" w:rsidP="004E0514">
      <w:pPr>
        <w:rPr>
          <w:b/>
          <w:sz w:val="28"/>
        </w:rPr>
      </w:pPr>
      <w:r>
        <w:rPr>
          <w:b/>
          <w:sz w:val="28"/>
        </w:rPr>
        <w:t>Here are 5</w:t>
      </w:r>
      <w:r w:rsidR="000B2DB5">
        <w:rPr>
          <w:b/>
          <w:sz w:val="28"/>
        </w:rPr>
        <w:t xml:space="preserve"> t</w:t>
      </w:r>
      <w:r>
        <w:rPr>
          <w:b/>
          <w:sz w:val="28"/>
        </w:rPr>
        <w:t xml:space="preserve">hings you can lobby your </w:t>
      </w:r>
      <w:r w:rsidR="001D3B4E">
        <w:rPr>
          <w:b/>
          <w:sz w:val="28"/>
        </w:rPr>
        <w:t xml:space="preserve">UK </w:t>
      </w:r>
      <w:r>
        <w:rPr>
          <w:b/>
          <w:sz w:val="28"/>
        </w:rPr>
        <w:t>M</w:t>
      </w:r>
      <w:r w:rsidR="004E67F8">
        <w:rPr>
          <w:b/>
          <w:sz w:val="28"/>
        </w:rPr>
        <w:t>P to do to help free West Papua</w:t>
      </w:r>
    </w:p>
    <w:p w:rsidR="004E0514" w:rsidRDefault="004E0514" w:rsidP="004E0514">
      <w:r>
        <w:t xml:space="preserve">The Free West Papua Campaign in Oxford and its associates all over the world are working hard to lobby parliamentarians on West Papua – but nothing helps more than a groundswell at the </w:t>
      </w:r>
      <w:r w:rsidR="004E67F8">
        <w:t>local level</w:t>
      </w:r>
      <w:r w:rsidR="009752BE">
        <w:t xml:space="preserve"> putting </w:t>
      </w:r>
      <w:r w:rsidR="004E67F8">
        <w:t>pressure on MPs</w:t>
      </w:r>
      <w:r>
        <w:t xml:space="preserve">. Following the </w:t>
      </w:r>
      <w:hyperlink r:id="rId5" w:history="1">
        <w:r w:rsidRPr="009C002C">
          <w:rPr>
            <w:rStyle w:val="Hyperlink"/>
          </w:rPr>
          <w:t>historic gathering</w:t>
        </w:r>
      </w:hyperlink>
      <w:r>
        <w:t xml:space="preserve"> in Westminster on May 3, 2016</w:t>
      </w:r>
      <w:r w:rsidR="009C002C">
        <w:t xml:space="preserve">, Jeremy </w:t>
      </w:r>
      <w:proofErr w:type="spellStart"/>
      <w:r w:rsidR="009C002C">
        <w:t>Corbyn’s</w:t>
      </w:r>
      <w:proofErr w:type="spellEnd"/>
      <w:r w:rsidR="009C002C">
        <w:t xml:space="preserve"> </w:t>
      </w:r>
      <w:hyperlink r:id="rId6" w:history="1">
        <w:r w:rsidR="009C002C" w:rsidRPr="009C002C">
          <w:rPr>
            <w:rStyle w:val="Hyperlink"/>
          </w:rPr>
          <w:t>calls for a referendum</w:t>
        </w:r>
      </w:hyperlink>
      <w:r w:rsidR="009C002C">
        <w:t xml:space="preserve"> on independence,</w:t>
      </w:r>
      <w:r>
        <w:t xml:space="preserve"> and the unification of the overseas movement under the </w:t>
      </w:r>
      <w:hyperlink r:id="rId7" w:history="1">
        <w:r w:rsidRPr="004E0514">
          <w:rPr>
            <w:rStyle w:val="Hyperlink"/>
          </w:rPr>
          <w:t>ULMWP</w:t>
        </w:r>
      </w:hyperlink>
      <w:r>
        <w:t xml:space="preserve">, the Papuan cause is </w:t>
      </w:r>
      <w:hyperlink r:id="rId8" w:history="1">
        <w:r w:rsidRPr="009C002C">
          <w:rPr>
            <w:rStyle w:val="Hyperlink"/>
          </w:rPr>
          <w:t>growing rapidly</w:t>
        </w:r>
      </w:hyperlink>
      <w:r>
        <w:t>. We now need to intensify the pressure</w:t>
      </w:r>
      <w:r w:rsidR="00B85B1F">
        <w:t xml:space="preserve"> on the UK</w:t>
      </w:r>
      <w:r w:rsidR="004E67F8">
        <w:t xml:space="preserve"> government. </w:t>
      </w:r>
      <w:r w:rsidR="00254A60">
        <w:t>You can lobby your MP i</w:t>
      </w:r>
      <w:r w:rsidR="004E67F8">
        <w:t>n surgery meetings, phone calls, letters and emails</w:t>
      </w:r>
      <w:r w:rsidR="00254A60">
        <w:t xml:space="preserve">. When you do so, we recommend pointing them towards a </w:t>
      </w:r>
      <w:hyperlink r:id="rId9" w:history="1">
        <w:r w:rsidR="00254A60" w:rsidRPr="00254A60">
          <w:rPr>
            <w:rStyle w:val="Hyperlink"/>
          </w:rPr>
          <w:t>recent report</w:t>
        </w:r>
      </w:hyperlink>
      <w:r w:rsidR="00254A60">
        <w:t xml:space="preserve"> from the Politics of Papua Project at the University of Warwick which gives a detailed overview of the issues in Papua and issues several recommendations for parliamentarians. </w:t>
      </w:r>
      <w:r w:rsidR="00FD3872">
        <w:t>Here are 5 things you can directly ask your MP to do:</w:t>
      </w:r>
    </w:p>
    <w:p w:rsidR="009C002C" w:rsidRPr="005A6FBB" w:rsidRDefault="00254A60" w:rsidP="009C002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</w:t>
      </w:r>
      <w:r w:rsidR="009C002C" w:rsidRPr="005A6FBB">
        <w:rPr>
          <w:b/>
        </w:rPr>
        <w:t>ign the Westminster Declaration.</w:t>
      </w:r>
    </w:p>
    <w:p w:rsidR="0060598B" w:rsidRDefault="009C002C" w:rsidP="009C002C">
      <w:pPr>
        <w:ind w:left="360"/>
      </w:pPr>
      <w:r>
        <w:t xml:space="preserve">The Prime Minister of Tonga, </w:t>
      </w:r>
      <w:r w:rsidR="0060598B">
        <w:t xml:space="preserve">Vanuatu’s Foreign Minister, Australian Senator Scott </w:t>
      </w:r>
      <w:proofErr w:type="spellStart"/>
      <w:r w:rsidR="0060598B">
        <w:t>Ludlam</w:t>
      </w:r>
      <w:proofErr w:type="spellEnd"/>
      <w:r w:rsidR="0060598B">
        <w:t xml:space="preserve">, and representatives from the Solomon Islands and Papua New Guinea have all signed the Westminster Declaration, which calls for an internationally supervised vote on self-determination for West Papua. We will be gathering as many signatures from parliamentarians as possible before presenting the Declaration to the UN in 2017. </w:t>
      </w:r>
      <w:r w:rsidR="00C15DFF">
        <w:t>MPs</w:t>
      </w:r>
      <w:r w:rsidR="005A6FBB">
        <w:t xml:space="preserve"> can sign </w:t>
      </w:r>
      <w:r w:rsidR="00E240DF">
        <w:t xml:space="preserve">by contacting </w:t>
      </w:r>
      <w:hyperlink r:id="rId10" w:history="1">
        <w:r w:rsidR="00E240DF" w:rsidRPr="00294C4E">
          <w:rPr>
            <w:rStyle w:val="Hyperlink"/>
          </w:rPr>
          <w:t>office@freewestpapua.org</w:t>
        </w:r>
      </w:hyperlink>
      <w:r w:rsidR="005A6FBB">
        <w:t>.</w:t>
      </w:r>
      <w:r w:rsidR="00E240DF">
        <w:t xml:space="preserve"> </w:t>
      </w:r>
      <w:r w:rsidR="005A6FBB">
        <w:t xml:space="preserve"> </w:t>
      </w:r>
    </w:p>
    <w:p w:rsidR="0060598B" w:rsidRPr="005A6FBB" w:rsidRDefault="00254A60" w:rsidP="0060598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</w:t>
      </w:r>
      <w:r w:rsidR="0060598B" w:rsidRPr="005A6FBB">
        <w:rPr>
          <w:b/>
        </w:rPr>
        <w:t xml:space="preserve">oin the </w:t>
      </w:r>
      <w:hyperlink r:id="rId11" w:history="1">
        <w:r w:rsidR="0060598B" w:rsidRPr="005A6FBB">
          <w:rPr>
            <w:rStyle w:val="Hyperlink"/>
            <w:b/>
          </w:rPr>
          <w:t>International Parliamentarians for West Papua</w:t>
        </w:r>
      </w:hyperlink>
      <w:r w:rsidR="0060598B" w:rsidRPr="005A6FBB">
        <w:rPr>
          <w:b/>
        </w:rPr>
        <w:t>.</w:t>
      </w:r>
    </w:p>
    <w:p w:rsidR="009C002C" w:rsidRDefault="00B85B1F" w:rsidP="0060598B">
      <w:pPr>
        <w:ind w:left="360"/>
      </w:pPr>
      <w:r>
        <w:t>A group for dozens of</w:t>
      </w:r>
      <w:r w:rsidR="0060598B">
        <w:t xml:space="preserve"> parliamentarians who support West Papua’</w:t>
      </w:r>
      <w:r>
        <w:t>s right to self-determination and seek to fight for West Papuans’ rights in their own legislatures and internationally.</w:t>
      </w:r>
      <w:r w:rsidR="005A6FBB">
        <w:t xml:space="preserve"> They can join the group </w:t>
      </w:r>
      <w:hyperlink r:id="rId12" w:history="1">
        <w:r w:rsidR="005A6FBB" w:rsidRPr="005A6FBB">
          <w:rPr>
            <w:rStyle w:val="Hyperlink"/>
          </w:rPr>
          <w:t>here</w:t>
        </w:r>
      </w:hyperlink>
      <w:r w:rsidR="00F83585">
        <w:t xml:space="preserve">, or contact </w:t>
      </w:r>
      <w:hyperlink r:id="rId13" w:tgtFrame="_blank" w:history="1">
        <w:r w:rsidR="00F83585" w:rsidRPr="00F83585">
          <w:rPr>
            <w:rStyle w:val="Hyperlink"/>
          </w:rPr>
          <w:t>office@ipwp.org</w:t>
        </w:r>
      </w:hyperlink>
      <w:r w:rsidR="00F83585">
        <w:t xml:space="preserve">. </w:t>
      </w:r>
    </w:p>
    <w:p w:rsidR="00B85B1F" w:rsidRPr="005A6FBB" w:rsidRDefault="00254A60" w:rsidP="00B85B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Join </w:t>
      </w:r>
      <w:r w:rsidR="00B85B1F" w:rsidRPr="005A6FBB">
        <w:rPr>
          <w:b/>
        </w:rPr>
        <w:t>the All Party Parliamentary Group on West Papua.</w:t>
      </w:r>
    </w:p>
    <w:p w:rsidR="00B85B1F" w:rsidRDefault="00B85B1F" w:rsidP="00B85B1F">
      <w:pPr>
        <w:ind w:left="360"/>
      </w:pPr>
      <w:r>
        <w:t xml:space="preserve">Comprised of MPs across the political spectrum, the APPG on West Papua holds meeting in Westminster to examine the issues in West Papua and </w:t>
      </w:r>
      <w:r w:rsidR="005A6FBB">
        <w:t>promote the human rights of West Papuans. They can</w:t>
      </w:r>
      <w:r w:rsidR="00C15DFF">
        <w:t xml:space="preserve"> join by</w:t>
      </w:r>
      <w:r w:rsidR="005A6FBB">
        <w:t xml:space="preserve"> contact</w:t>
      </w:r>
      <w:r w:rsidR="00C15DFF">
        <w:t>ing</w:t>
      </w:r>
      <w:r w:rsidR="005A6FBB">
        <w:t xml:space="preserve"> </w:t>
      </w:r>
      <w:r w:rsidR="00E2622F">
        <w:t xml:space="preserve">the chair, </w:t>
      </w:r>
      <w:r w:rsidR="005A6FBB">
        <w:t>Andrew Smith MP</w:t>
      </w:r>
      <w:r w:rsidR="00E2622F">
        <w:t>,</w:t>
      </w:r>
      <w:r w:rsidR="005A6FBB">
        <w:t xml:space="preserve"> at </w:t>
      </w:r>
      <w:hyperlink r:id="rId14" w:history="1">
        <w:r w:rsidR="005A6FBB" w:rsidRPr="00C369D5">
          <w:rPr>
            <w:rStyle w:val="Hyperlink"/>
          </w:rPr>
          <w:t>andrewsmith.mp@gmail.com</w:t>
        </w:r>
      </w:hyperlink>
      <w:r w:rsidR="00F83585">
        <w:t xml:space="preserve">. </w:t>
      </w:r>
    </w:p>
    <w:p w:rsidR="00971006" w:rsidRPr="00E2622F" w:rsidRDefault="00254A60" w:rsidP="009710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E2622F" w:rsidRPr="00E2622F">
        <w:rPr>
          <w:b/>
        </w:rPr>
        <w:t>sk questions in parliament.</w:t>
      </w:r>
    </w:p>
    <w:p w:rsidR="00E2622F" w:rsidRDefault="00E2622F" w:rsidP="00E2622F">
      <w:pPr>
        <w:ind w:left="360"/>
      </w:pPr>
      <w:r>
        <w:t xml:space="preserve">It is important that MPs are regularly raising </w:t>
      </w:r>
      <w:r w:rsidR="00C15DFF">
        <w:t>questions around</w:t>
      </w:r>
      <w:r>
        <w:t xml:space="preserve"> human rights violations, development, media restrictions, police impunity, discrimination, land rights, mining, historical injustice and Western complicity in the House of Commons. </w:t>
      </w:r>
      <w:r w:rsidR="00F0722A">
        <w:t xml:space="preserve">It is crucial that MPs pressure the Foreign and Commonwealth Office to end military exports to and training </w:t>
      </w:r>
      <w:r w:rsidR="00517572">
        <w:t>of the</w:t>
      </w:r>
      <w:r w:rsidR="00F0722A">
        <w:t xml:space="preserve"> Indonesia</w:t>
      </w:r>
      <w:r w:rsidR="00517572">
        <w:t>n police and army</w:t>
      </w:r>
      <w:bookmarkStart w:id="0" w:name="_GoBack"/>
      <w:bookmarkEnd w:id="0"/>
      <w:r w:rsidR="00F0722A">
        <w:t xml:space="preserve">, and press for the release of political prisoners, the lifting of the NGO ban, and the end of torture and impunity. </w:t>
      </w:r>
    </w:p>
    <w:p w:rsidR="006535E8" w:rsidRPr="00F87098" w:rsidRDefault="006535E8" w:rsidP="006535E8">
      <w:pPr>
        <w:ind w:left="360"/>
        <w:rPr>
          <w:b/>
        </w:rPr>
      </w:pPr>
      <w:r w:rsidRPr="00F87098">
        <w:rPr>
          <w:b/>
        </w:rPr>
        <w:t xml:space="preserve">5. </w:t>
      </w:r>
      <w:r w:rsidR="00F87098">
        <w:rPr>
          <w:b/>
        </w:rPr>
        <w:tab/>
      </w:r>
      <w:r w:rsidR="00254A60" w:rsidRPr="00F87098">
        <w:rPr>
          <w:b/>
        </w:rPr>
        <w:t xml:space="preserve">Support a resolution in </w:t>
      </w:r>
      <w:r w:rsidR="00FD3872" w:rsidRPr="00F87098">
        <w:rPr>
          <w:b/>
        </w:rPr>
        <w:t xml:space="preserve">parliament calling for media freedom in Papua. </w:t>
      </w:r>
    </w:p>
    <w:p w:rsidR="00FD3872" w:rsidRDefault="00FD3872" w:rsidP="006535E8">
      <w:pPr>
        <w:ind w:left="360"/>
      </w:pPr>
      <w:r>
        <w:t xml:space="preserve">The Government of New Zealand recently passed a motion calling on Indonesia to respect freedom of the press with respect to West Papua. Following a </w:t>
      </w:r>
      <w:hyperlink r:id="rId15" w:history="1">
        <w:r w:rsidRPr="00F14762">
          <w:rPr>
            <w:rStyle w:val="Hyperlink"/>
          </w:rPr>
          <w:t>detailed report</w:t>
        </w:r>
      </w:hyperlink>
      <w:r>
        <w:t xml:space="preserve"> from Human Rights Watch, the campaign for media freedom in Papua is growing rapidly. You can find a template of a letter to send to your local representative asking them to pressure the Government to call for media freedom </w:t>
      </w:r>
      <w:hyperlink r:id="rId16" w:history="1">
        <w:r w:rsidRPr="00F87098">
          <w:rPr>
            <w:rStyle w:val="Hyperlink"/>
          </w:rPr>
          <w:t>here</w:t>
        </w:r>
      </w:hyperlink>
      <w:r>
        <w:t xml:space="preserve">. </w:t>
      </w:r>
    </w:p>
    <w:p w:rsidR="004E0514" w:rsidRPr="004E0514" w:rsidRDefault="004E0514" w:rsidP="004E0514"/>
    <w:sectPr w:rsidR="004E0514" w:rsidRPr="004E0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52D2"/>
    <w:multiLevelType w:val="hybridMultilevel"/>
    <w:tmpl w:val="EB3AD8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FC"/>
    <w:rsid w:val="00004804"/>
    <w:rsid w:val="00051A7B"/>
    <w:rsid w:val="000B2DB5"/>
    <w:rsid w:val="001D3B4E"/>
    <w:rsid w:val="00254A60"/>
    <w:rsid w:val="002C4AD1"/>
    <w:rsid w:val="004231F1"/>
    <w:rsid w:val="0044694E"/>
    <w:rsid w:val="004E0514"/>
    <w:rsid w:val="004E67F8"/>
    <w:rsid w:val="00517572"/>
    <w:rsid w:val="005A6FBB"/>
    <w:rsid w:val="0060598B"/>
    <w:rsid w:val="006535E8"/>
    <w:rsid w:val="006C6A5F"/>
    <w:rsid w:val="00971006"/>
    <w:rsid w:val="009752BE"/>
    <w:rsid w:val="009C002C"/>
    <w:rsid w:val="00B576FC"/>
    <w:rsid w:val="00B85B1F"/>
    <w:rsid w:val="00BE15FF"/>
    <w:rsid w:val="00C15DFF"/>
    <w:rsid w:val="00E240DF"/>
    <w:rsid w:val="00E2622F"/>
    <w:rsid w:val="00E65C2E"/>
    <w:rsid w:val="00F0722A"/>
    <w:rsid w:val="00F14762"/>
    <w:rsid w:val="00F83585"/>
    <w:rsid w:val="00F87098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52BA"/>
  <w15:chartTrackingRefBased/>
  <w15:docId w15:val="{FDD33826-DC71-465B-AA73-0F9A498D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5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westpapua.org/2016/05/22/momentum-continues-to-build-following-westminster-meeting/" TargetMode="External"/><Relationship Id="rId13" Type="http://schemas.openxmlformats.org/officeDocument/2006/relationships/hyperlink" Target="mailto:office@ipwp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lmwp.org/" TargetMode="External"/><Relationship Id="rId12" Type="http://schemas.openxmlformats.org/officeDocument/2006/relationships/hyperlink" Target="https://www.ipwp.org/join-ipw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reewestpapua.org/actions/ask-your-government-to-support-media-freedom-in-west-pap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world/2016/may/06/jeremy-corbyn-on-west-papua-uk-labour-leader-calls-for-independence-vote" TargetMode="External"/><Relationship Id="rId11" Type="http://schemas.openxmlformats.org/officeDocument/2006/relationships/hyperlink" Target="https://www.ipwp.org/" TargetMode="External"/><Relationship Id="rId5" Type="http://schemas.openxmlformats.org/officeDocument/2006/relationships/hyperlink" Target="https://www.freewestpapua.org/2016/05/03/westminster-meeting-makes-new-declaration-for-the-future-of-west-papua/" TargetMode="External"/><Relationship Id="rId15" Type="http://schemas.openxmlformats.org/officeDocument/2006/relationships/hyperlink" Target="https://www.hrw.org/report/2015/11/10/something-hide/indonesias-restrictions-media-freedom-and-rights-monitoring-papua" TargetMode="External"/><Relationship Id="rId10" Type="http://schemas.openxmlformats.org/officeDocument/2006/relationships/hyperlink" Target="mailto:office@freewestpapu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warwick.ac.uk/fac/soc/pais/research/researchcentres/ierg/westpapua/assessmentreport.pdf" TargetMode="External"/><Relationship Id="rId14" Type="http://schemas.openxmlformats.org/officeDocument/2006/relationships/hyperlink" Target="mailto:andrewsmith.m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</dc:creator>
  <cp:keywords/>
  <dc:description/>
  <cp:lastModifiedBy>HpProbook</cp:lastModifiedBy>
  <cp:revision>11</cp:revision>
  <dcterms:created xsi:type="dcterms:W3CDTF">2016-06-25T11:47:00Z</dcterms:created>
  <dcterms:modified xsi:type="dcterms:W3CDTF">2016-07-18T12:09:00Z</dcterms:modified>
</cp:coreProperties>
</file>