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A9" w:rsidRPr="00F3674D" w:rsidRDefault="003D2F2D" w:rsidP="00660FA9">
      <w:pPr>
        <w:rPr>
          <w:rFonts w:ascii="Tahoma" w:hAnsi="Tahoma" w:cs="Tahoma"/>
          <w:color w:val="000000" w:themeColor="text1"/>
          <w:sz w:val="24"/>
          <w:szCs w:val="24"/>
        </w:rPr>
      </w:pPr>
      <w:r w:rsidRPr="00F3674D">
        <w:rPr>
          <w:rFonts w:ascii="Tahoma" w:hAnsi="Tahoma" w:cs="Tahoma"/>
          <w:color w:val="000000" w:themeColor="text1"/>
          <w:sz w:val="24"/>
          <w:szCs w:val="24"/>
        </w:rPr>
        <w:t>Dear (name</w:t>
      </w:r>
      <w:r w:rsidR="00311401" w:rsidRPr="00F3674D">
        <w:rPr>
          <w:rFonts w:ascii="Tahoma" w:hAnsi="Tahoma" w:cs="Tahoma"/>
          <w:color w:val="000000" w:themeColor="text1"/>
          <w:sz w:val="24"/>
          <w:szCs w:val="24"/>
        </w:rPr>
        <w:t xml:space="preserve"> and title</w:t>
      </w:r>
      <w:r w:rsidRPr="00F3674D">
        <w:rPr>
          <w:rFonts w:ascii="Tahoma" w:hAnsi="Tahoma" w:cs="Tahoma"/>
          <w:color w:val="000000" w:themeColor="text1"/>
          <w:sz w:val="24"/>
          <w:szCs w:val="24"/>
        </w:rPr>
        <w:t xml:space="preserve"> of</w:t>
      </w:r>
      <w:r w:rsidR="00311401" w:rsidRPr="00F3674D">
        <w:rPr>
          <w:rFonts w:ascii="Tahoma" w:hAnsi="Tahoma" w:cs="Tahoma"/>
          <w:color w:val="000000" w:themeColor="text1"/>
          <w:sz w:val="24"/>
          <w:szCs w:val="24"/>
        </w:rPr>
        <w:t xml:space="preserve"> your</w:t>
      </w:r>
      <w:r w:rsidR="00AA0829" w:rsidRPr="00F3674D">
        <w:rPr>
          <w:rFonts w:ascii="Tahoma" w:hAnsi="Tahoma" w:cs="Tahoma"/>
          <w:color w:val="000000" w:themeColor="text1"/>
          <w:sz w:val="24"/>
          <w:szCs w:val="24"/>
        </w:rPr>
        <w:t xml:space="preserve"> parliamentary representative</w:t>
      </w:r>
      <w:proofErr w:type="gramStart"/>
      <w:r w:rsidRPr="00F3674D">
        <w:rPr>
          <w:rFonts w:ascii="Tahoma" w:hAnsi="Tahoma" w:cs="Tahoma"/>
          <w:color w:val="000000" w:themeColor="text1"/>
          <w:sz w:val="24"/>
          <w:szCs w:val="24"/>
        </w:rPr>
        <w:t>)</w:t>
      </w:r>
      <w:proofErr w:type="gramEnd"/>
      <w:r w:rsidRPr="00F3674D">
        <w:rPr>
          <w:rFonts w:ascii="Tahoma" w:hAnsi="Tahoma" w:cs="Tahoma"/>
          <w:color w:val="000000" w:themeColor="text1"/>
          <w:sz w:val="24"/>
          <w:szCs w:val="24"/>
        </w:rPr>
        <w:br/>
      </w:r>
      <w:r w:rsidRPr="00F3674D">
        <w:rPr>
          <w:rFonts w:ascii="Tahoma" w:hAnsi="Tahoma" w:cs="Tahoma"/>
          <w:color w:val="000000" w:themeColor="text1"/>
          <w:sz w:val="24"/>
          <w:szCs w:val="24"/>
        </w:rPr>
        <w:br/>
        <w:t>My name is (your name) and I am a constituent of yours</w:t>
      </w:r>
      <w:r w:rsidR="00660FA9" w:rsidRPr="00F3674D">
        <w:rPr>
          <w:rFonts w:ascii="Tahoma" w:hAnsi="Tahoma" w:cs="Tahoma"/>
          <w:color w:val="000000" w:themeColor="text1"/>
          <w:sz w:val="24"/>
          <w:szCs w:val="24"/>
        </w:rPr>
        <w:t xml:space="preserve">. </w:t>
      </w:r>
      <w:r w:rsidR="00660FA9" w:rsidRPr="00F3674D">
        <w:rPr>
          <w:rFonts w:ascii="Tahoma" w:hAnsi="Tahoma" w:cs="Tahoma"/>
          <w:color w:val="000000" w:themeColor="text1"/>
          <w:sz w:val="24"/>
          <w:szCs w:val="24"/>
        </w:rPr>
        <w:br/>
      </w:r>
      <w:r w:rsidR="00AA0829" w:rsidRPr="00F3674D">
        <w:rPr>
          <w:rFonts w:ascii="Tahoma" w:hAnsi="Tahoma" w:cs="Tahoma"/>
          <w:color w:val="000000" w:themeColor="text1"/>
          <w:sz w:val="24"/>
          <w:szCs w:val="24"/>
        </w:rPr>
        <w:br/>
        <w:t>I am writing to you because it has come to my attention about serious concerns regarding the current si</w:t>
      </w:r>
      <w:r w:rsidR="005269E5" w:rsidRPr="00F3674D">
        <w:rPr>
          <w:rFonts w:ascii="Tahoma" w:hAnsi="Tahoma" w:cs="Tahoma"/>
          <w:color w:val="000000" w:themeColor="text1"/>
          <w:sz w:val="24"/>
          <w:szCs w:val="24"/>
        </w:rPr>
        <w:t xml:space="preserve">tuation in Indonesian occupied </w:t>
      </w:r>
      <w:r w:rsidR="00AA0829" w:rsidRPr="00F3674D">
        <w:rPr>
          <w:rFonts w:ascii="Tahoma" w:hAnsi="Tahoma" w:cs="Tahoma"/>
          <w:b/>
          <w:color w:val="000000" w:themeColor="text1"/>
          <w:sz w:val="24"/>
          <w:szCs w:val="24"/>
        </w:rPr>
        <w:t>West Papua.</w:t>
      </w:r>
      <w:r w:rsidR="00AA0829" w:rsidRPr="00F3674D">
        <w:rPr>
          <w:rFonts w:ascii="Tahoma" w:hAnsi="Tahoma" w:cs="Tahoma"/>
          <w:color w:val="000000" w:themeColor="text1"/>
          <w:sz w:val="24"/>
          <w:szCs w:val="24"/>
        </w:rPr>
        <w:br/>
      </w:r>
      <w:r w:rsidR="00660FA9" w:rsidRPr="00F3674D">
        <w:rPr>
          <w:rFonts w:ascii="Tahoma" w:hAnsi="Tahoma" w:cs="Tahoma"/>
          <w:color w:val="000000" w:themeColor="text1"/>
          <w:sz w:val="24"/>
          <w:szCs w:val="24"/>
        </w:rPr>
        <w:br/>
        <w:t xml:space="preserve">I was shocked to hear about serious human rights abuses, military occupation and accusations of </w:t>
      </w:r>
      <w:r w:rsidR="00311401" w:rsidRPr="00F3674D">
        <w:rPr>
          <w:rFonts w:ascii="Tahoma" w:hAnsi="Tahoma" w:cs="Tahoma"/>
          <w:color w:val="000000" w:themeColor="text1"/>
          <w:sz w:val="24"/>
          <w:szCs w:val="24"/>
        </w:rPr>
        <w:t xml:space="preserve">genocide </w:t>
      </w:r>
      <w:r w:rsidR="00F3674D" w:rsidRPr="00F3674D">
        <w:rPr>
          <w:rFonts w:ascii="Tahoma" w:hAnsi="Tahoma" w:cs="Tahoma"/>
          <w:color w:val="000000" w:themeColor="text1"/>
          <w:sz w:val="24"/>
          <w:szCs w:val="24"/>
        </w:rPr>
        <w:t xml:space="preserve">not far from New Zealand </w:t>
      </w:r>
      <w:r w:rsidR="002F5241" w:rsidRPr="00F3674D">
        <w:rPr>
          <w:rFonts w:ascii="Tahoma" w:hAnsi="Tahoma" w:cs="Tahoma"/>
          <w:color w:val="000000" w:themeColor="text1"/>
          <w:sz w:val="24"/>
          <w:szCs w:val="24"/>
        </w:rPr>
        <w:t xml:space="preserve">in West Papua. </w:t>
      </w:r>
      <w:r w:rsidR="00B31F33" w:rsidRPr="00F3674D">
        <w:rPr>
          <w:rFonts w:ascii="Tahoma" w:hAnsi="Tahoma" w:cs="Tahoma"/>
          <w:color w:val="000000" w:themeColor="text1"/>
          <w:sz w:val="24"/>
          <w:szCs w:val="24"/>
        </w:rPr>
        <w:t xml:space="preserve">I learned that </w:t>
      </w:r>
      <w:r w:rsidR="00660FA9" w:rsidRPr="00F3674D">
        <w:rPr>
          <w:rFonts w:ascii="Tahoma" w:hAnsi="Tahoma" w:cs="Tahoma"/>
          <w:color w:val="000000" w:themeColor="text1"/>
          <w:sz w:val="24"/>
          <w:szCs w:val="24"/>
        </w:rPr>
        <w:t xml:space="preserve">West Papua </w:t>
      </w:r>
      <w:r w:rsidR="00B31F33" w:rsidRPr="00F3674D">
        <w:rPr>
          <w:rFonts w:ascii="Tahoma" w:hAnsi="Tahoma" w:cs="Tahoma"/>
          <w:color w:val="000000" w:themeColor="text1"/>
          <w:sz w:val="24"/>
          <w:szCs w:val="24"/>
        </w:rPr>
        <w:t xml:space="preserve">(bordering Papua New Guinea to the East) </w:t>
      </w:r>
      <w:r w:rsidR="00660FA9" w:rsidRPr="00F3674D">
        <w:rPr>
          <w:rFonts w:ascii="Tahoma" w:hAnsi="Tahoma" w:cs="Tahoma"/>
          <w:color w:val="000000" w:themeColor="text1"/>
          <w:sz w:val="24"/>
          <w:szCs w:val="24"/>
        </w:rPr>
        <w:t xml:space="preserve">was a Dutch colony for decades, with the promise of independence and </w:t>
      </w:r>
      <w:r w:rsidR="00311401" w:rsidRPr="00F3674D">
        <w:rPr>
          <w:rFonts w:ascii="Tahoma" w:hAnsi="Tahoma" w:cs="Tahoma"/>
          <w:color w:val="000000" w:themeColor="text1"/>
          <w:sz w:val="24"/>
          <w:szCs w:val="24"/>
        </w:rPr>
        <w:t xml:space="preserve">the </w:t>
      </w:r>
      <w:r w:rsidR="00660FA9" w:rsidRPr="00F3674D">
        <w:rPr>
          <w:rFonts w:ascii="Tahoma" w:hAnsi="Tahoma" w:cs="Tahoma"/>
          <w:color w:val="000000" w:themeColor="text1"/>
          <w:sz w:val="24"/>
          <w:szCs w:val="24"/>
        </w:rPr>
        <w:t>raising of the We</w:t>
      </w:r>
      <w:r w:rsidR="00B31F33" w:rsidRPr="00F3674D">
        <w:rPr>
          <w:rFonts w:ascii="Tahoma" w:hAnsi="Tahoma" w:cs="Tahoma"/>
          <w:color w:val="000000" w:themeColor="text1"/>
          <w:sz w:val="24"/>
          <w:szCs w:val="24"/>
        </w:rPr>
        <w:t>st Papuan national flag in 1961</w:t>
      </w:r>
      <w:r w:rsidR="00311401" w:rsidRPr="00F3674D">
        <w:rPr>
          <w:rFonts w:ascii="Tahoma" w:hAnsi="Tahoma" w:cs="Tahoma"/>
          <w:color w:val="000000" w:themeColor="text1"/>
          <w:sz w:val="24"/>
          <w:szCs w:val="24"/>
        </w:rPr>
        <w:t>, the symbol of a nation</w:t>
      </w:r>
      <w:r w:rsidR="00B31F33" w:rsidRPr="00F3674D">
        <w:rPr>
          <w:rFonts w:ascii="Tahoma" w:hAnsi="Tahoma" w:cs="Tahoma"/>
          <w:color w:val="000000" w:themeColor="text1"/>
          <w:sz w:val="24"/>
          <w:szCs w:val="24"/>
        </w:rPr>
        <w:t>. However</w:t>
      </w:r>
      <w:r w:rsidR="00660FA9" w:rsidRPr="00F3674D">
        <w:rPr>
          <w:rFonts w:ascii="Tahoma" w:hAnsi="Tahoma" w:cs="Tahoma"/>
          <w:color w:val="000000" w:themeColor="text1"/>
          <w:sz w:val="24"/>
          <w:szCs w:val="24"/>
        </w:rPr>
        <w:t xml:space="preserve"> it is with horror that I learnt how the people </w:t>
      </w:r>
      <w:r w:rsidR="00EC4850" w:rsidRPr="00F3674D">
        <w:rPr>
          <w:rFonts w:ascii="Tahoma" w:hAnsi="Tahoma" w:cs="Tahoma"/>
          <w:color w:val="000000" w:themeColor="text1"/>
          <w:sz w:val="24"/>
          <w:szCs w:val="24"/>
        </w:rPr>
        <w:t xml:space="preserve">of West Papua </w:t>
      </w:r>
      <w:r w:rsidR="00660FA9" w:rsidRPr="00F3674D">
        <w:rPr>
          <w:rFonts w:ascii="Tahoma" w:hAnsi="Tahoma" w:cs="Tahoma"/>
          <w:color w:val="000000" w:themeColor="text1"/>
          <w:sz w:val="24"/>
          <w:szCs w:val="24"/>
        </w:rPr>
        <w:t xml:space="preserve">were betrayed by other nations and </w:t>
      </w:r>
      <w:r w:rsidR="005269E5" w:rsidRPr="00F3674D">
        <w:rPr>
          <w:rFonts w:ascii="Tahoma" w:hAnsi="Tahoma" w:cs="Tahoma"/>
          <w:color w:val="000000" w:themeColor="text1"/>
          <w:sz w:val="24"/>
          <w:szCs w:val="24"/>
        </w:rPr>
        <w:t xml:space="preserve">their right to self-determination ignored by the </w:t>
      </w:r>
      <w:r w:rsidR="00F3674D" w:rsidRPr="00F3674D">
        <w:rPr>
          <w:rFonts w:ascii="Tahoma" w:hAnsi="Tahoma" w:cs="Tahoma"/>
          <w:color w:val="000000" w:themeColor="text1"/>
          <w:sz w:val="24"/>
          <w:szCs w:val="24"/>
        </w:rPr>
        <w:t xml:space="preserve">New Zealand </w:t>
      </w:r>
      <w:r w:rsidR="005269E5" w:rsidRPr="00F3674D">
        <w:rPr>
          <w:rFonts w:ascii="Tahoma" w:hAnsi="Tahoma" w:cs="Tahoma"/>
          <w:color w:val="000000" w:themeColor="text1"/>
          <w:sz w:val="24"/>
          <w:szCs w:val="24"/>
        </w:rPr>
        <w:t xml:space="preserve">government. </w:t>
      </w:r>
      <w:r w:rsidR="00660FA9" w:rsidRPr="00F3674D">
        <w:rPr>
          <w:rFonts w:ascii="Tahoma" w:hAnsi="Tahoma" w:cs="Tahoma"/>
          <w:color w:val="000000" w:themeColor="text1"/>
          <w:sz w:val="24"/>
          <w:szCs w:val="24"/>
        </w:rPr>
        <w:t xml:space="preserve">Since 1963, an estimated 500,000 West Papuans have died at the hands of the Indonesian occupying forces, </w:t>
      </w:r>
      <w:r w:rsidR="000473F9" w:rsidRPr="00F3674D">
        <w:rPr>
          <w:rFonts w:ascii="Tahoma" w:hAnsi="Tahoma" w:cs="Tahoma"/>
          <w:color w:val="000000" w:themeColor="text1"/>
          <w:sz w:val="24"/>
          <w:szCs w:val="24"/>
        </w:rPr>
        <w:t>more than 2</w:t>
      </w:r>
      <w:r w:rsidR="00660FA9" w:rsidRPr="00F3674D">
        <w:rPr>
          <w:rFonts w:ascii="Tahoma" w:hAnsi="Tahoma" w:cs="Tahoma"/>
          <w:color w:val="000000" w:themeColor="text1"/>
          <w:sz w:val="24"/>
          <w:szCs w:val="24"/>
        </w:rPr>
        <w:t>5% of the population</w:t>
      </w:r>
      <w:r w:rsidR="00CC1116" w:rsidRPr="00F3674D">
        <w:rPr>
          <w:rStyle w:val="FootnoteReference"/>
          <w:rFonts w:ascii="Tahoma" w:hAnsi="Tahoma" w:cs="Tahoma"/>
          <w:color w:val="000000" w:themeColor="text1"/>
          <w:sz w:val="24"/>
          <w:szCs w:val="24"/>
        </w:rPr>
        <w:footnoteReference w:id="1"/>
      </w:r>
      <w:r w:rsidR="00660FA9" w:rsidRPr="00F3674D">
        <w:rPr>
          <w:rFonts w:ascii="Tahoma" w:hAnsi="Tahoma" w:cs="Tahoma"/>
          <w:color w:val="000000" w:themeColor="text1"/>
          <w:sz w:val="24"/>
          <w:szCs w:val="24"/>
        </w:rPr>
        <w:t xml:space="preserve">. </w:t>
      </w:r>
      <w:r w:rsidR="001D4673" w:rsidRPr="00F3674D">
        <w:rPr>
          <w:rFonts w:ascii="Tahoma" w:hAnsi="Tahoma" w:cs="Tahoma"/>
          <w:color w:val="000000" w:themeColor="text1"/>
          <w:sz w:val="24"/>
          <w:szCs w:val="24"/>
        </w:rPr>
        <w:br/>
      </w:r>
      <w:r w:rsidR="0089396F" w:rsidRPr="00F3674D">
        <w:rPr>
          <w:rFonts w:ascii="Tahoma" w:hAnsi="Tahoma" w:cs="Tahoma"/>
          <w:color w:val="000000" w:themeColor="text1"/>
          <w:sz w:val="24"/>
          <w:szCs w:val="24"/>
        </w:rPr>
        <w:br/>
      </w:r>
      <w:r w:rsidR="00061F1A">
        <w:rPr>
          <w:rFonts w:ascii="Tahoma" w:hAnsi="Tahoma" w:cs="Tahoma"/>
          <w:color w:val="000000" w:themeColor="text1"/>
          <w:sz w:val="24"/>
          <w:szCs w:val="24"/>
        </w:rPr>
        <w:t xml:space="preserve">There is hard evidence </w:t>
      </w:r>
      <w:r w:rsidR="00660FA9" w:rsidRPr="00F3674D">
        <w:rPr>
          <w:rFonts w:ascii="Tahoma" w:hAnsi="Tahoma" w:cs="Tahoma"/>
          <w:color w:val="000000" w:themeColor="text1"/>
          <w:sz w:val="24"/>
          <w:szCs w:val="24"/>
        </w:rPr>
        <w:t>that genocide has been committed</w:t>
      </w:r>
      <w:r w:rsidR="005269E5" w:rsidRPr="00F3674D">
        <w:rPr>
          <w:rFonts w:ascii="Tahoma" w:hAnsi="Tahoma" w:cs="Tahoma"/>
          <w:color w:val="000000" w:themeColor="text1"/>
          <w:sz w:val="24"/>
          <w:szCs w:val="24"/>
        </w:rPr>
        <w:t>,</w:t>
      </w:r>
      <w:r w:rsidR="00660FA9" w:rsidRPr="00F3674D">
        <w:rPr>
          <w:rFonts w:ascii="Tahoma" w:hAnsi="Tahoma" w:cs="Tahoma"/>
          <w:color w:val="000000" w:themeColor="text1"/>
          <w:sz w:val="24"/>
          <w:szCs w:val="24"/>
        </w:rPr>
        <w:t xml:space="preserve"> a paper prepared by the Yale Law School for the Indonesian Human Rights Campaign in 2004 stated</w:t>
      </w:r>
      <w:r w:rsidR="005269E5" w:rsidRPr="00F3674D">
        <w:rPr>
          <w:rFonts w:ascii="Tahoma" w:hAnsi="Tahoma" w:cs="Tahoma"/>
          <w:color w:val="000000" w:themeColor="text1"/>
          <w:sz w:val="24"/>
          <w:szCs w:val="24"/>
        </w:rPr>
        <w:t>,</w:t>
      </w:r>
      <w:r w:rsidR="00660FA9" w:rsidRPr="00F3674D">
        <w:rPr>
          <w:rFonts w:ascii="Tahoma" w:hAnsi="Tahoma" w:cs="Tahoma"/>
          <w:color w:val="000000" w:themeColor="text1"/>
          <w:sz w:val="24"/>
          <w:szCs w:val="24"/>
        </w:rPr>
        <w:t xml:space="preserve"> “[There is]</w:t>
      </w:r>
      <w:r w:rsidR="005269E5" w:rsidRPr="00F3674D">
        <w:rPr>
          <w:rFonts w:ascii="Tahoma" w:hAnsi="Tahoma" w:cs="Tahoma"/>
          <w:color w:val="000000" w:themeColor="text1"/>
          <w:sz w:val="24"/>
          <w:szCs w:val="24"/>
        </w:rPr>
        <w:t xml:space="preserve"> </w:t>
      </w:r>
      <w:r w:rsidR="00660FA9" w:rsidRPr="00F3674D">
        <w:rPr>
          <w:rStyle w:val="Emphasis"/>
          <w:rFonts w:ascii="Tahoma" w:hAnsi="Tahoma" w:cs="Tahoma"/>
          <w:color w:val="000000" w:themeColor="text1"/>
          <w:sz w:val="24"/>
          <w:szCs w:val="24"/>
        </w:rPr>
        <w:t>in the available evidence a strong indication that the Indonesian government has committed genocide against the West Papuans</w:t>
      </w:r>
      <w:r w:rsidR="005269E5" w:rsidRPr="00F3674D">
        <w:rPr>
          <w:rFonts w:ascii="Tahoma" w:hAnsi="Tahoma" w:cs="Tahoma"/>
          <w:color w:val="000000" w:themeColor="text1"/>
          <w:sz w:val="24"/>
          <w:szCs w:val="24"/>
        </w:rPr>
        <w:t>”</w:t>
      </w:r>
      <w:r w:rsidR="002107B4" w:rsidRPr="00F3674D">
        <w:rPr>
          <w:rStyle w:val="FootnoteReference"/>
          <w:rFonts w:ascii="Tahoma" w:hAnsi="Tahoma" w:cs="Tahoma"/>
          <w:color w:val="000000" w:themeColor="text1"/>
          <w:sz w:val="24"/>
          <w:szCs w:val="24"/>
        </w:rPr>
        <w:footnoteReference w:id="2"/>
      </w:r>
      <w:r w:rsidR="005269E5" w:rsidRPr="00F3674D">
        <w:rPr>
          <w:rFonts w:ascii="Tahoma" w:hAnsi="Tahoma" w:cs="Tahoma"/>
          <w:color w:val="000000" w:themeColor="text1"/>
          <w:sz w:val="24"/>
          <w:szCs w:val="24"/>
        </w:rPr>
        <w:t xml:space="preserve">, and </w:t>
      </w:r>
      <w:r w:rsidR="00660FA9" w:rsidRPr="00F3674D">
        <w:rPr>
          <w:rFonts w:ascii="Tahoma" w:hAnsi="Tahoma" w:cs="Tahoma"/>
          <w:color w:val="000000" w:themeColor="text1"/>
          <w:sz w:val="24"/>
          <w:szCs w:val="24"/>
        </w:rPr>
        <w:t>the University of Sydney</w:t>
      </w:r>
      <w:r w:rsidR="005269E5" w:rsidRPr="00F3674D">
        <w:rPr>
          <w:rFonts w:ascii="Tahoma" w:hAnsi="Tahoma" w:cs="Tahoma"/>
          <w:color w:val="000000" w:themeColor="text1"/>
          <w:sz w:val="24"/>
          <w:szCs w:val="24"/>
        </w:rPr>
        <w:t xml:space="preserve"> concluded </w:t>
      </w:r>
      <w:r w:rsidR="00660FA9" w:rsidRPr="00F3674D">
        <w:rPr>
          <w:rFonts w:ascii="Tahoma" w:hAnsi="Tahoma" w:cs="Tahoma"/>
          <w:color w:val="000000" w:themeColor="text1"/>
          <w:sz w:val="24"/>
          <w:szCs w:val="24"/>
        </w:rPr>
        <w:t>that the continuation of current practices in West Papua “</w:t>
      </w:r>
      <w:r w:rsidR="00660FA9" w:rsidRPr="00F3674D">
        <w:rPr>
          <w:rStyle w:val="Emphasis"/>
          <w:rFonts w:ascii="Tahoma" w:hAnsi="Tahoma" w:cs="Tahoma"/>
          <w:color w:val="000000" w:themeColor="text1"/>
          <w:sz w:val="24"/>
          <w:szCs w:val="24"/>
        </w:rPr>
        <w:t>may pose serious threats to the survival of the indigenous people of the Indonesian province of Papua</w:t>
      </w:r>
      <w:r w:rsidR="00660FA9" w:rsidRPr="00F3674D">
        <w:rPr>
          <w:rFonts w:ascii="Tahoma" w:hAnsi="Tahoma" w:cs="Tahoma"/>
          <w:color w:val="000000" w:themeColor="text1"/>
          <w:sz w:val="24"/>
          <w:szCs w:val="24"/>
        </w:rPr>
        <w:t>.”</w:t>
      </w:r>
      <w:r w:rsidR="002107B4" w:rsidRPr="00F3674D">
        <w:rPr>
          <w:rStyle w:val="FootnoteReference"/>
          <w:rFonts w:ascii="Tahoma" w:hAnsi="Tahoma" w:cs="Tahoma"/>
          <w:color w:val="000000" w:themeColor="text1"/>
          <w:sz w:val="24"/>
          <w:szCs w:val="24"/>
        </w:rPr>
        <w:footnoteReference w:id="3"/>
      </w:r>
    </w:p>
    <w:p w:rsidR="007B4E49" w:rsidRPr="00F3674D" w:rsidRDefault="00660FA9" w:rsidP="00C76F00">
      <w:pPr>
        <w:pStyle w:val="NormalWeb"/>
        <w:rPr>
          <w:rFonts w:ascii="Tahoma" w:hAnsi="Tahoma" w:cs="Tahoma"/>
          <w:color w:val="000000" w:themeColor="text1"/>
          <w:sz w:val="24"/>
          <w:szCs w:val="24"/>
        </w:rPr>
      </w:pPr>
      <w:r w:rsidRPr="00F3674D">
        <w:rPr>
          <w:rFonts w:ascii="Tahoma" w:hAnsi="Tahoma" w:cs="Tahoma"/>
          <w:color w:val="000000" w:themeColor="text1"/>
          <w:sz w:val="24"/>
          <w:szCs w:val="24"/>
        </w:rPr>
        <w:t>The cause of the conflict is the denial of the West Papuans’ right to self-determination, recognised by the international communit</w:t>
      </w:r>
      <w:r w:rsidR="005269E5" w:rsidRPr="00F3674D">
        <w:rPr>
          <w:rFonts w:ascii="Tahoma" w:hAnsi="Tahoma" w:cs="Tahoma"/>
          <w:color w:val="000000" w:themeColor="text1"/>
          <w:sz w:val="24"/>
          <w:szCs w:val="24"/>
        </w:rPr>
        <w:t>y throughout the 1950s and 60</w:t>
      </w:r>
      <w:r w:rsidRPr="00F3674D">
        <w:rPr>
          <w:rFonts w:ascii="Tahoma" w:hAnsi="Tahoma" w:cs="Tahoma"/>
          <w:color w:val="000000" w:themeColor="text1"/>
          <w:sz w:val="24"/>
          <w:szCs w:val="24"/>
        </w:rPr>
        <w:t>s.</w:t>
      </w:r>
      <w:r w:rsidR="003551CF" w:rsidRPr="00F3674D">
        <w:rPr>
          <w:rFonts w:ascii="Tahoma" w:hAnsi="Tahoma" w:cs="Tahoma"/>
          <w:color w:val="000000" w:themeColor="text1"/>
          <w:sz w:val="24"/>
          <w:szCs w:val="24"/>
        </w:rPr>
        <w:t xml:space="preserve"> </w:t>
      </w:r>
      <w:r w:rsidR="005269E5" w:rsidRPr="00F3674D">
        <w:rPr>
          <w:rFonts w:ascii="Tahoma" w:hAnsi="Tahoma" w:cs="Tahoma"/>
          <w:color w:val="000000" w:themeColor="text1"/>
          <w:sz w:val="24"/>
          <w:szCs w:val="24"/>
        </w:rPr>
        <w:t>Yet i</w:t>
      </w:r>
      <w:r w:rsidR="007B4E49" w:rsidRPr="00F3674D">
        <w:rPr>
          <w:rFonts w:ascii="Tahoma" w:hAnsi="Tahoma" w:cs="Tahoma"/>
          <w:color w:val="000000" w:themeColor="text1"/>
          <w:sz w:val="24"/>
          <w:szCs w:val="24"/>
        </w:rPr>
        <w:t xml:space="preserve">n 1962, the US government, whist </w:t>
      </w:r>
      <w:r w:rsidR="00E77D59" w:rsidRPr="00F3674D">
        <w:rPr>
          <w:rFonts w:ascii="Tahoma" w:hAnsi="Tahoma" w:cs="Tahoma"/>
          <w:color w:val="000000" w:themeColor="text1"/>
          <w:sz w:val="24"/>
          <w:szCs w:val="24"/>
        </w:rPr>
        <w:t>trying to appease</w:t>
      </w:r>
      <w:r w:rsidR="007B4E49" w:rsidRPr="00F3674D">
        <w:rPr>
          <w:rFonts w:ascii="Tahoma" w:hAnsi="Tahoma" w:cs="Tahoma"/>
          <w:color w:val="000000" w:themeColor="text1"/>
          <w:sz w:val="24"/>
          <w:szCs w:val="24"/>
        </w:rPr>
        <w:t xml:space="preserve"> Indonesia</w:t>
      </w:r>
      <w:r w:rsidR="00E77D59" w:rsidRPr="00F3674D">
        <w:rPr>
          <w:rFonts w:ascii="Tahoma" w:hAnsi="Tahoma" w:cs="Tahoma"/>
          <w:color w:val="000000" w:themeColor="text1"/>
          <w:sz w:val="24"/>
          <w:szCs w:val="24"/>
        </w:rPr>
        <w:t xml:space="preserve"> </w:t>
      </w:r>
      <w:r w:rsidR="007B4E49" w:rsidRPr="00F3674D">
        <w:rPr>
          <w:rFonts w:ascii="Tahoma" w:hAnsi="Tahoma" w:cs="Tahoma"/>
          <w:color w:val="000000" w:themeColor="text1"/>
          <w:sz w:val="24"/>
          <w:szCs w:val="24"/>
        </w:rPr>
        <w:t>due to cold war politics, organised the</w:t>
      </w:r>
      <w:r w:rsidR="00E77D59" w:rsidRPr="00F3674D">
        <w:rPr>
          <w:rFonts w:ascii="Tahoma" w:hAnsi="Tahoma" w:cs="Tahoma"/>
          <w:color w:val="000000" w:themeColor="text1"/>
          <w:sz w:val="24"/>
          <w:szCs w:val="24"/>
        </w:rPr>
        <w:t xml:space="preserve"> “New York Agreement”</w:t>
      </w:r>
      <w:r w:rsidR="007B4E49" w:rsidRPr="00F3674D">
        <w:rPr>
          <w:rFonts w:ascii="Tahoma" w:hAnsi="Tahoma" w:cs="Tahoma"/>
          <w:color w:val="000000" w:themeColor="text1"/>
          <w:sz w:val="24"/>
          <w:szCs w:val="24"/>
        </w:rPr>
        <w:t xml:space="preserve">, which was tantamount to </w:t>
      </w:r>
      <w:r w:rsidR="00E77D59" w:rsidRPr="00F3674D">
        <w:rPr>
          <w:rFonts w:ascii="Tahoma" w:hAnsi="Tahoma" w:cs="Tahoma"/>
          <w:color w:val="000000" w:themeColor="text1"/>
          <w:sz w:val="24"/>
          <w:szCs w:val="24"/>
        </w:rPr>
        <w:t>the USA forcing the Netherlands to relinquish cont</w:t>
      </w:r>
      <w:r w:rsidR="003551CF" w:rsidRPr="00F3674D">
        <w:rPr>
          <w:rFonts w:ascii="Tahoma" w:hAnsi="Tahoma" w:cs="Tahoma"/>
          <w:color w:val="000000" w:themeColor="text1"/>
          <w:sz w:val="24"/>
          <w:szCs w:val="24"/>
        </w:rPr>
        <w:t>rol of West Papua to Indonesia.</w:t>
      </w:r>
    </w:p>
    <w:p w:rsidR="00EE2D38" w:rsidRPr="00F3674D" w:rsidRDefault="00660FA9" w:rsidP="00C76F00">
      <w:pPr>
        <w:pStyle w:val="NormalWeb"/>
        <w:rPr>
          <w:rFonts w:ascii="Tahoma" w:hAnsi="Tahoma" w:cs="Tahoma"/>
          <w:color w:val="000000" w:themeColor="text1"/>
          <w:sz w:val="24"/>
          <w:szCs w:val="24"/>
        </w:rPr>
      </w:pPr>
      <w:r w:rsidRPr="00F3674D">
        <w:rPr>
          <w:rFonts w:ascii="Tahoma" w:hAnsi="Tahoma" w:cs="Tahoma"/>
          <w:color w:val="000000" w:themeColor="text1"/>
          <w:sz w:val="24"/>
          <w:szCs w:val="24"/>
        </w:rPr>
        <w:t xml:space="preserve">This occupation was justified </w:t>
      </w:r>
      <w:r w:rsidR="007B4E49" w:rsidRPr="00F3674D">
        <w:rPr>
          <w:rFonts w:ascii="Tahoma" w:hAnsi="Tahoma" w:cs="Tahoma"/>
          <w:color w:val="000000" w:themeColor="text1"/>
          <w:sz w:val="24"/>
          <w:szCs w:val="24"/>
        </w:rPr>
        <w:t xml:space="preserve">by </w:t>
      </w:r>
      <w:r w:rsidRPr="00F3674D">
        <w:rPr>
          <w:rFonts w:ascii="Tahoma" w:hAnsi="Tahoma" w:cs="Tahoma"/>
          <w:color w:val="000000" w:themeColor="text1"/>
          <w:sz w:val="24"/>
          <w:szCs w:val="24"/>
        </w:rPr>
        <w:t>the ironically named</w:t>
      </w:r>
      <w:r w:rsidR="007B4E49" w:rsidRPr="00F3674D">
        <w:rPr>
          <w:rFonts w:ascii="Tahoma" w:hAnsi="Tahoma" w:cs="Tahoma"/>
          <w:color w:val="000000" w:themeColor="text1"/>
          <w:sz w:val="24"/>
          <w:szCs w:val="24"/>
        </w:rPr>
        <w:t xml:space="preserve"> </w:t>
      </w:r>
      <w:r w:rsidRPr="00F3674D">
        <w:rPr>
          <w:rFonts w:ascii="Tahoma" w:hAnsi="Tahoma" w:cs="Tahoma"/>
          <w:color w:val="000000" w:themeColor="text1"/>
          <w:sz w:val="24"/>
          <w:szCs w:val="24"/>
        </w:rPr>
        <w:t xml:space="preserve">“Act of Free Choice”, </w:t>
      </w:r>
      <w:r w:rsidR="00E77D59" w:rsidRPr="00F3674D">
        <w:rPr>
          <w:rFonts w:ascii="Tahoma" w:hAnsi="Tahoma" w:cs="Tahoma"/>
          <w:color w:val="000000" w:themeColor="text1"/>
          <w:sz w:val="24"/>
          <w:szCs w:val="24"/>
        </w:rPr>
        <w:t>an event promised</w:t>
      </w:r>
      <w:r w:rsidR="0003478B" w:rsidRPr="00F3674D">
        <w:rPr>
          <w:rFonts w:ascii="Tahoma" w:hAnsi="Tahoma" w:cs="Tahoma"/>
          <w:color w:val="000000" w:themeColor="text1"/>
          <w:sz w:val="24"/>
          <w:szCs w:val="24"/>
        </w:rPr>
        <w:t xml:space="preserve"> under the terms of the New York Agreement</w:t>
      </w:r>
      <w:r w:rsidR="008B7DB8" w:rsidRPr="00F3674D">
        <w:rPr>
          <w:rFonts w:ascii="Tahoma" w:hAnsi="Tahoma" w:cs="Tahoma"/>
          <w:color w:val="000000" w:themeColor="text1"/>
          <w:sz w:val="24"/>
          <w:szCs w:val="24"/>
        </w:rPr>
        <w:t xml:space="preserve"> which was supposed to be a</w:t>
      </w:r>
      <w:r w:rsidR="0003478B" w:rsidRPr="00F3674D">
        <w:rPr>
          <w:rFonts w:ascii="Tahoma" w:hAnsi="Tahoma" w:cs="Tahoma"/>
          <w:color w:val="000000" w:themeColor="text1"/>
          <w:sz w:val="24"/>
          <w:szCs w:val="24"/>
        </w:rPr>
        <w:t xml:space="preserve"> </w:t>
      </w:r>
      <w:r w:rsidR="00B843E3" w:rsidRPr="00F3674D">
        <w:rPr>
          <w:rFonts w:ascii="Tahoma" w:hAnsi="Tahoma" w:cs="Tahoma"/>
          <w:color w:val="000000" w:themeColor="text1"/>
          <w:sz w:val="24"/>
          <w:szCs w:val="24"/>
        </w:rPr>
        <w:t>one person-</w:t>
      </w:r>
      <w:r w:rsidR="008B7DB8" w:rsidRPr="00F3674D">
        <w:rPr>
          <w:rFonts w:ascii="Tahoma" w:hAnsi="Tahoma" w:cs="Tahoma"/>
          <w:color w:val="000000" w:themeColor="text1"/>
          <w:sz w:val="24"/>
          <w:szCs w:val="24"/>
        </w:rPr>
        <w:t>one vote referendum on</w:t>
      </w:r>
      <w:r w:rsidR="000473F9" w:rsidRPr="00F3674D">
        <w:rPr>
          <w:rFonts w:ascii="Tahoma" w:hAnsi="Tahoma" w:cs="Tahoma"/>
          <w:color w:val="000000" w:themeColor="text1"/>
          <w:sz w:val="24"/>
          <w:szCs w:val="24"/>
        </w:rPr>
        <w:t xml:space="preserve"> the choice between Independence or</w:t>
      </w:r>
      <w:r w:rsidR="008B7DB8" w:rsidRPr="00F3674D">
        <w:rPr>
          <w:rFonts w:ascii="Tahoma" w:hAnsi="Tahoma" w:cs="Tahoma"/>
          <w:color w:val="000000" w:themeColor="text1"/>
          <w:sz w:val="24"/>
          <w:szCs w:val="24"/>
        </w:rPr>
        <w:t xml:space="preserve"> </w:t>
      </w:r>
      <w:r w:rsidR="000473F9" w:rsidRPr="00F3674D">
        <w:rPr>
          <w:rFonts w:ascii="Tahoma" w:hAnsi="Tahoma" w:cs="Tahoma"/>
          <w:color w:val="000000" w:themeColor="text1"/>
          <w:sz w:val="24"/>
          <w:szCs w:val="24"/>
        </w:rPr>
        <w:t xml:space="preserve">integration with Indonesia. </w:t>
      </w:r>
      <w:r w:rsidR="007B4E49" w:rsidRPr="00F3674D">
        <w:rPr>
          <w:rFonts w:ascii="Tahoma" w:hAnsi="Tahoma" w:cs="Tahoma"/>
          <w:color w:val="000000" w:themeColor="text1"/>
          <w:sz w:val="24"/>
          <w:szCs w:val="24"/>
        </w:rPr>
        <w:t>This never happened. T</w:t>
      </w:r>
      <w:r w:rsidRPr="00F3674D">
        <w:rPr>
          <w:rFonts w:ascii="Tahoma" w:hAnsi="Tahoma" w:cs="Tahoma"/>
          <w:color w:val="000000" w:themeColor="text1"/>
          <w:sz w:val="24"/>
          <w:szCs w:val="24"/>
        </w:rPr>
        <w:t>he Indonesian military hand-picked 1,026 Papuan elders to ‘represent’ the then population of 800,000.</w:t>
      </w:r>
      <w:r w:rsidR="00EE2D38" w:rsidRPr="00F3674D">
        <w:rPr>
          <w:rStyle w:val="FootnoteReference"/>
          <w:rFonts w:ascii="Tahoma" w:hAnsi="Tahoma" w:cs="Tahoma"/>
          <w:color w:val="000000" w:themeColor="text1"/>
          <w:sz w:val="24"/>
          <w:szCs w:val="24"/>
        </w:rPr>
        <w:footnoteReference w:id="4"/>
      </w:r>
      <w:r w:rsidRPr="00F3674D">
        <w:rPr>
          <w:rFonts w:ascii="Tahoma" w:hAnsi="Tahoma" w:cs="Tahoma"/>
          <w:color w:val="000000" w:themeColor="text1"/>
          <w:sz w:val="24"/>
          <w:szCs w:val="24"/>
        </w:rPr>
        <w:t xml:space="preserve"> They forced them at gun point to vote for Indonesia, a referendum consisting of less than 0.2% of the population, illegal under international law. </w:t>
      </w:r>
    </w:p>
    <w:p w:rsidR="00EE2D38" w:rsidRPr="00F3674D" w:rsidRDefault="00EE2D38" w:rsidP="00C76F00">
      <w:pPr>
        <w:pStyle w:val="NormalWeb"/>
        <w:rPr>
          <w:rFonts w:ascii="Tahoma" w:hAnsi="Tahoma" w:cs="Tahoma"/>
          <w:color w:val="000000" w:themeColor="text1"/>
          <w:sz w:val="24"/>
          <w:szCs w:val="24"/>
        </w:rPr>
      </w:pPr>
    </w:p>
    <w:p w:rsidR="00574C3B" w:rsidRPr="00061F1A" w:rsidRDefault="008B7DB8" w:rsidP="00061F1A">
      <w:pPr>
        <w:pStyle w:val="NormalWeb"/>
        <w:rPr>
          <w:rFonts w:ascii="Tahoma" w:hAnsi="Tahoma" w:cs="Tahoma"/>
          <w:color w:val="000000" w:themeColor="text1"/>
          <w:sz w:val="24"/>
          <w:szCs w:val="24"/>
        </w:rPr>
      </w:pPr>
      <w:r w:rsidRPr="00F3674D">
        <w:rPr>
          <w:rFonts w:ascii="Tahoma" w:hAnsi="Tahoma" w:cs="Tahoma"/>
          <w:color w:val="000000" w:themeColor="text1"/>
          <w:sz w:val="24"/>
          <w:szCs w:val="24"/>
        </w:rPr>
        <w:t>In the words of US Embassy staff:</w:t>
      </w:r>
      <w:r w:rsidRPr="00F3674D">
        <w:rPr>
          <w:rFonts w:ascii="Tahoma" w:hAnsi="Tahoma" w:cs="Tahoma"/>
          <w:color w:val="000000" w:themeColor="text1"/>
          <w:sz w:val="24"/>
          <w:szCs w:val="24"/>
        </w:rPr>
        <w:br/>
      </w:r>
      <w:r w:rsidR="00EC4850" w:rsidRPr="00F3674D">
        <w:rPr>
          <w:rFonts w:ascii="Tahoma" w:hAnsi="Tahoma" w:cs="Tahoma"/>
          <w:color w:val="000000" w:themeColor="text1"/>
          <w:sz w:val="24"/>
          <w:szCs w:val="24"/>
        </w:rPr>
        <w:br/>
      </w:r>
      <w:r w:rsidR="00AA3E1B" w:rsidRPr="00F3674D">
        <w:rPr>
          <w:rFonts w:ascii="Tahoma" w:hAnsi="Tahoma" w:cs="Tahoma"/>
          <w:i/>
          <w:iCs/>
          <w:color w:val="000000" w:themeColor="text1"/>
          <w:sz w:val="24"/>
          <w:szCs w:val="24"/>
        </w:rPr>
        <w:t xml:space="preserve">"The Act of Free Choice (AFC) in West Irian </w:t>
      </w:r>
      <w:r w:rsidR="00F9688C" w:rsidRPr="00F3674D">
        <w:rPr>
          <w:rFonts w:ascii="Tahoma" w:hAnsi="Tahoma" w:cs="Tahoma"/>
          <w:i/>
          <w:iCs/>
          <w:color w:val="000000" w:themeColor="text1"/>
          <w:sz w:val="24"/>
          <w:szCs w:val="24"/>
        </w:rPr>
        <w:t xml:space="preserve">[an Indonesian name for West Papua] </w:t>
      </w:r>
      <w:r w:rsidR="00AA3E1B" w:rsidRPr="00F3674D">
        <w:rPr>
          <w:rFonts w:ascii="Tahoma" w:hAnsi="Tahoma" w:cs="Tahoma"/>
          <w:i/>
          <w:iCs/>
          <w:color w:val="000000" w:themeColor="text1"/>
          <w:sz w:val="24"/>
          <w:szCs w:val="24"/>
        </w:rPr>
        <w:t>is unfolding like a Greek tragedy, the conclusion preordained. The main protagonist, the GOI</w:t>
      </w:r>
      <w:r w:rsidR="00EC7721" w:rsidRPr="00F3674D">
        <w:rPr>
          <w:rFonts w:ascii="Tahoma" w:hAnsi="Tahoma" w:cs="Tahoma"/>
          <w:i/>
          <w:iCs/>
          <w:color w:val="000000" w:themeColor="text1"/>
          <w:sz w:val="24"/>
          <w:szCs w:val="24"/>
        </w:rPr>
        <w:t xml:space="preserve"> (Government of Indonesia)</w:t>
      </w:r>
      <w:r w:rsidR="00AA3E1B" w:rsidRPr="00F3674D">
        <w:rPr>
          <w:rFonts w:ascii="Tahoma" w:hAnsi="Tahoma" w:cs="Tahoma"/>
          <w:i/>
          <w:iCs/>
          <w:color w:val="000000" w:themeColor="text1"/>
          <w:sz w:val="24"/>
          <w:szCs w:val="24"/>
        </w:rPr>
        <w:t>, cannot and will not permit any resolution other than the continued inclus</w:t>
      </w:r>
      <w:r w:rsidR="00EC4850" w:rsidRPr="00F3674D">
        <w:rPr>
          <w:rFonts w:ascii="Tahoma" w:hAnsi="Tahoma" w:cs="Tahoma"/>
          <w:i/>
          <w:iCs/>
          <w:color w:val="000000" w:themeColor="text1"/>
          <w:sz w:val="24"/>
          <w:szCs w:val="24"/>
        </w:rPr>
        <w:t>ion of West Irian in Indonesia.”</w:t>
      </w:r>
      <w:r w:rsidR="00F9688C" w:rsidRPr="00F3674D">
        <w:rPr>
          <w:rStyle w:val="FootnoteReference"/>
          <w:rFonts w:ascii="Tahoma" w:hAnsi="Tahoma" w:cs="Tahoma"/>
          <w:i/>
          <w:iCs/>
          <w:color w:val="000000" w:themeColor="text1"/>
          <w:sz w:val="24"/>
          <w:szCs w:val="24"/>
        </w:rPr>
        <w:footnoteReference w:id="5"/>
      </w:r>
      <w:r w:rsidRPr="00F3674D">
        <w:rPr>
          <w:rFonts w:ascii="Tahoma" w:hAnsi="Tahoma" w:cs="Tahoma"/>
          <w:i/>
          <w:iCs/>
          <w:color w:val="000000" w:themeColor="text1"/>
          <w:sz w:val="24"/>
          <w:szCs w:val="24"/>
        </w:rPr>
        <w:br/>
      </w:r>
      <w:r w:rsidR="00C76F00" w:rsidRPr="00F3674D">
        <w:rPr>
          <w:rFonts w:ascii="Tahoma" w:hAnsi="Tahoma" w:cs="Tahoma"/>
          <w:i/>
          <w:iCs/>
          <w:color w:val="000000" w:themeColor="text1"/>
          <w:sz w:val="24"/>
          <w:szCs w:val="24"/>
        </w:rPr>
        <w:br/>
      </w:r>
      <w:r w:rsidRPr="00F3674D">
        <w:rPr>
          <w:rFonts w:ascii="Tahoma" w:hAnsi="Tahoma" w:cs="Tahoma"/>
          <w:color w:val="000000" w:themeColor="text1"/>
          <w:sz w:val="24"/>
          <w:szCs w:val="24"/>
        </w:rPr>
        <w:t xml:space="preserve">Even </w:t>
      </w:r>
      <w:r w:rsidR="00311401" w:rsidRPr="00F3674D">
        <w:rPr>
          <w:rFonts w:ascii="Tahoma" w:hAnsi="Tahoma" w:cs="Tahoma"/>
          <w:color w:val="000000" w:themeColor="text1"/>
          <w:sz w:val="24"/>
          <w:szCs w:val="24"/>
        </w:rPr>
        <w:t>the UK g</w:t>
      </w:r>
      <w:r w:rsidR="00660FA9" w:rsidRPr="00F3674D">
        <w:rPr>
          <w:rFonts w:ascii="Tahoma" w:hAnsi="Tahoma" w:cs="Tahoma"/>
          <w:color w:val="000000" w:themeColor="text1"/>
          <w:sz w:val="24"/>
          <w:szCs w:val="24"/>
        </w:rPr>
        <w:t>overnment formally admitted in 2004 that the 1969 ‘Act of Free Choice’</w:t>
      </w:r>
      <w:r w:rsidR="00095D1D" w:rsidRPr="00F3674D">
        <w:rPr>
          <w:rFonts w:ascii="Tahoma" w:hAnsi="Tahoma" w:cs="Tahoma"/>
          <w:color w:val="000000" w:themeColor="text1"/>
          <w:sz w:val="24"/>
          <w:szCs w:val="24"/>
        </w:rPr>
        <w:t xml:space="preserve"> consisted of</w:t>
      </w:r>
      <w:r w:rsidR="00660FA9" w:rsidRPr="00F3674D">
        <w:rPr>
          <w:rFonts w:ascii="Tahoma" w:hAnsi="Tahoma" w:cs="Tahoma"/>
          <w:color w:val="000000" w:themeColor="text1"/>
          <w:sz w:val="24"/>
          <w:szCs w:val="24"/>
        </w:rPr>
        <w:t>, “</w:t>
      </w:r>
      <w:r w:rsidR="00660FA9" w:rsidRPr="00F3674D">
        <w:rPr>
          <w:rStyle w:val="Strong"/>
          <w:rFonts w:ascii="Tahoma" w:hAnsi="Tahoma" w:cs="Tahoma"/>
          <w:b w:val="0"/>
          <w:i/>
          <w:color w:val="000000" w:themeColor="text1"/>
          <w:sz w:val="24"/>
          <w:szCs w:val="24"/>
          <w:shd w:val="clear" w:color="auto" w:fill="FFFFFF"/>
        </w:rPr>
        <w:t>1,000 handpicked representatives …</w:t>
      </w:r>
      <w:r w:rsidR="00095D1D" w:rsidRPr="00F3674D">
        <w:rPr>
          <w:rStyle w:val="Strong"/>
          <w:rFonts w:ascii="Tahoma" w:hAnsi="Tahoma" w:cs="Tahoma"/>
          <w:b w:val="0"/>
          <w:i/>
          <w:color w:val="000000" w:themeColor="text1"/>
          <w:sz w:val="24"/>
          <w:szCs w:val="24"/>
          <w:shd w:val="clear" w:color="auto" w:fill="FFFFFF"/>
        </w:rPr>
        <w:t xml:space="preserve"> [who]</w:t>
      </w:r>
      <w:r w:rsidR="00660FA9" w:rsidRPr="00F3674D">
        <w:rPr>
          <w:rStyle w:val="Strong"/>
          <w:rFonts w:ascii="Tahoma" w:hAnsi="Tahoma" w:cs="Tahoma"/>
          <w:b w:val="0"/>
          <w:i/>
          <w:color w:val="000000" w:themeColor="text1"/>
          <w:sz w:val="24"/>
          <w:szCs w:val="24"/>
          <w:shd w:val="clear" w:color="auto" w:fill="FFFFFF"/>
        </w:rPr>
        <w:t xml:space="preserve"> were largely coerced into declaring for inclusion in Indonesia</w:t>
      </w:r>
      <w:r w:rsidR="00660FA9" w:rsidRPr="00F3674D">
        <w:rPr>
          <w:rStyle w:val="Strong"/>
          <w:rFonts w:ascii="Tahoma" w:hAnsi="Tahoma" w:cs="Tahoma"/>
          <w:b w:val="0"/>
          <w:color w:val="000000" w:themeColor="text1"/>
          <w:sz w:val="24"/>
          <w:szCs w:val="24"/>
          <w:shd w:val="clear" w:color="auto" w:fill="FFFFFF"/>
        </w:rPr>
        <w:t>”</w:t>
      </w:r>
      <w:r w:rsidR="000E0119" w:rsidRPr="00F3674D">
        <w:rPr>
          <w:rStyle w:val="FootnoteReference"/>
          <w:rFonts w:ascii="Tahoma" w:hAnsi="Tahoma" w:cs="Tahoma"/>
          <w:bCs/>
          <w:color w:val="000000" w:themeColor="text1"/>
          <w:sz w:val="24"/>
          <w:szCs w:val="24"/>
          <w:shd w:val="clear" w:color="auto" w:fill="FFFFFF"/>
        </w:rPr>
        <w:footnoteReference w:id="6"/>
      </w:r>
      <w:r w:rsidR="00660FA9" w:rsidRPr="00F3674D">
        <w:rPr>
          <w:rStyle w:val="Strong"/>
          <w:rFonts w:ascii="Tahoma" w:hAnsi="Tahoma" w:cs="Tahoma"/>
          <w:b w:val="0"/>
          <w:color w:val="000000" w:themeColor="text1"/>
          <w:sz w:val="24"/>
          <w:szCs w:val="24"/>
          <w:shd w:val="clear" w:color="auto" w:fill="FFFFFF"/>
        </w:rPr>
        <w:t xml:space="preserve">. </w:t>
      </w:r>
      <w:r w:rsidR="00061F1A">
        <w:rPr>
          <w:rStyle w:val="Strong"/>
          <w:rFonts w:ascii="Tahoma" w:hAnsi="Tahoma" w:cs="Tahoma"/>
          <w:b w:val="0"/>
          <w:color w:val="000000" w:themeColor="text1"/>
          <w:sz w:val="24"/>
          <w:szCs w:val="24"/>
          <w:shd w:val="clear" w:color="auto" w:fill="FFFFFF"/>
        </w:rPr>
        <w:br/>
      </w:r>
      <w:r w:rsidR="00061F1A">
        <w:rPr>
          <w:rFonts w:ascii="Tahoma" w:hAnsi="Tahoma" w:cs="Tahoma"/>
          <w:color w:val="000000" w:themeColor="text1"/>
          <w:sz w:val="24"/>
          <w:szCs w:val="24"/>
        </w:rPr>
        <w:br/>
      </w:r>
      <w:r w:rsidR="0046272B">
        <w:rPr>
          <w:rFonts w:ascii="Tahoma" w:hAnsi="Tahoma" w:cs="Tahoma"/>
          <w:color w:val="111111"/>
          <w:sz w:val="24"/>
          <w:szCs w:val="24"/>
        </w:rPr>
        <w:t>Ever since 1969</w:t>
      </w:r>
      <w:r w:rsidR="0046272B" w:rsidRPr="004D6581">
        <w:rPr>
          <w:rStyle w:val="Strong"/>
          <w:rFonts w:ascii="Tahoma" w:hAnsi="Tahoma" w:cs="Tahoma"/>
          <w:b w:val="0"/>
          <w:bCs w:val="0"/>
          <w:color w:val="111111"/>
          <w:sz w:val="24"/>
          <w:szCs w:val="24"/>
        </w:rPr>
        <w:t xml:space="preserve"> </w:t>
      </w:r>
      <w:r w:rsidR="0046272B" w:rsidRPr="004D6581">
        <w:rPr>
          <w:rStyle w:val="Strong"/>
          <w:rFonts w:ascii="Tahoma" w:hAnsi="Tahoma" w:cs="Tahoma"/>
          <w:b w:val="0"/>
          <w:color w:val="000000"/>
          <w:sz w:val="24"/>
          <w:szCs w:val="24"/>
          <w:shd w:val="clear" w:color="auto" w:fill="FFFFFF"/>
        </w:rPr>
        <w:t>the</w:t>
      </w:r>
      <w:r w:rsidR="0046272B" w:rsidRPr="000F60F0">
        <w:rPr>
          <w:rStyle w:val="Strong"/>
          <w:rFonts w:ascii="Tahoma" w:hAnsi="Tahoma" w:cs="Tahoma"/>
          <w:b w:val="0"/>
          <w:color w:val="000000"/>
          <w:sz w:val="24"/>
          <w:szCs w:val="24"/>
          <w:shd w:val="clear" w:color="auto" w:fill="FFFFFF"/>
        </w:rPr>
        <w:t xml:space="preserve"> brutal Indonesian military occupation of West Papua </w:t>
      </w:r>
      <w:r w:rsidR="0046272B">
        <w:rPr>
          <w:rStyle w:val="Strong"/>
          <w:rFonts w:ascii="Tahoma" w:hAnsi="Tahoma" w:cs="Tahoma"/>
          <w:b w:val="0"/>
          <w:color w:val="000000"/>
          <w:sz w:val="24"/>
          <w:szCs w:val="24"/>
          <w:shd w:val="clear" w:color="auto" w:fill="FFFFFF"/>
        </w:rPr>
        <w:t>has continued</w:t>
      </w:r>
      <w:r w:rsidR="0046272B" w:rsidRPr="000F60F0">
        <w:rPr>
          <w:rStyle w:val="Strong"/>
          <w:rFonts w:ascii="Tahoma" w:hAnsi="Tahoma" w:cs="Tahoma"/>
          <w:b w:val="0"/>
          <w:color w:val="000000"/>
          <w:sz w:val="24"/>
          <w:szCs w:val="24"/>
          <w:shd w:val="clear" w:color="auto" w:fill="FFFFFF"/>
        </w:rPr>
        <w:t xml:space="preserve"> </w:t>
      </w:r>
      <w:r w:rsidR="0046272B">
        <w:rPr>
          <w:rStyle w:val="Strong"/>
          <w:rFonts w:ascii="Tahoma" w:hAnsi="Tahoma" w:cs="Tahoma"/>
          <w:b w:val="0"/>
          <w:color w:val="000000"/>
          <w:sz w:val="24"/>
          <w:szCs w:val="24"/>
          <w:shd w:val="clear" w:color="auto" w:fill="FFFFFF"/>
        </w:rPr>
        <w:t xml:space="preserve">unabated with </w:t>
      </w:r>
      <w:r w:rsidR="0046272B" w:rsidRPr="000F60F0">
        <w:rPr>
          <w:rStyle w:val="Strong"/>
          <w:rFonts w:ascii="Tahoma" w:hAnsi="Tahoma" w:cs="Tahoma"/>
          <w:b w:val="0"/>
          <w:color w:val="000000"/>
          <w:sz w:val="24"/>
          <w:szCs w:val="24"/>
          <w:shd w:val="clear" w:color="auto" w:fill="FFFFFF"/>
        </w:rPr>
        <w:t xml:space="preserve">deaths </w:t>
      </w:r>
      <w:r w:rsidR="0046272B">
        <w:rPr>
          <w:rStyle w:val="Strong"/>
          <w:rFonts w:ascii="Tahoma" w:hAnsi="Tahoma" w:cs="Tahoma"/>
          <w:b w:val="0"/>
          <w:color w:val="000000"/>
          <w:sz w:val="24"/>
          <w:szCs w:val="24"/>
          <w:shd w:val="clear" w:color="auto" w:fill="FFFFFF"/>
        </w:rPr>
        <w:t xml:space="preserve">almost every week amid the rapidly deteriorating human rights situation. </w:t>
      </w:r>
      <w:r w:rsidR="00061F1A">
        <w:rPr>
          <w:rStyle w:val="Strong"/>
          <w:rFonts w:ascii="Tahoma" w:hAnsi="Tahoma" w:cs="Tahoma"/>
          <w:b w:val="0"/>
          <w:color w:val="000000"/>
          <w:sz w:val="24"/>
          <w:szCs w:val="24"/>
          <w:shd w:val="clear" w:color="auto" w:fill="FFFFFF"/>
        </w:rPr>
        <w:t>Many West Papuans have already been tortured and killed this year and only recently 2 West Papuan youths were shot dead and 4 others injured by the Indonesian military at church service.</w:t>
      </w:r>
      <w:r w:rsidR="00061F1A">
        <w:rPr>
          <w:rStyle w:val="FootnoteReference"/>
          <w:rFonts w:ascii="Tahoma" w:hAnsi="Tahoma" w:cs="Tahoma"/>
          <w:bCs/>
          <w:color w:val="000000"/>
          <w:sz w:val="24"/>
          <w:szCs w:val="24"/>
          <w:shd w:val="clear" w:color="auto" w:fill="FFFFFF"/>
        </w:rPr>
        <w:footnoteReference w:id="7"/>
      </w:r>
      <w:r w:rsidR="00061F1A">
        <w:rPr>
          <w:rFonts w:ascii="Tahoma" w:hAnsi="Tahoma" w:cs="Tahoma"/>
          <w:color w:val="000000" w:themeColor="text1"/>
          <w:sz w:val="24"/>
          <w:szCs w:val="24"/>
        </w:rPr>
        <w:br/>
      </w:r>
      <w:r w:rsidR="00E405CE" w:rsidRPr="00F3674D">
        <w:rPr>
          <w:rStyle w:val="Strong"/>
          <w:rFonts w:ascii="Tahoma" w:hAnsi="Tahoma" w:cs="Tahoma"/>
          <w:b w:val="0"/>
          <w:color w:val="000000" w:themeColor="text1"/>
          <w:sz w:val="24"/>
          <w:szCs w:val="24"/>
          <w:shd w:val="clear" w:color="auto" w:fill="FFFFFF"/>
        </w:rPr>
        <w:br/>
      </w:r>
      <w:r w:rsidR="001F6A1C" w:rsidRPr="00F3674D">
        <w:rPr>
          <w:rStyle w:val="Strong"/>
          <w:rFonts w:ascii="Tahoma" w:hAnsi="Tahoma" w:cs="Tahoma"/>
          <w:b w:val="0"/>
          <w:color w:val="000000" w:themeColor="text1"/>
          <w:sz w:val="24"/>
          <w:szCs w:val="24"/>
          <w:shd w:val="clear" w:color="auto" w:fill="FFFFFF"/>
        </w:rPr>
        <w:t xml:space="preserve">Even the raising of the West Papuan national flag </w:t>
      </w:r>
      <w:r w:rsidR="00095D1D" w:rsidRPr="00F3674D">
        <w:rPr>
          <w:rStyle w:val="Strong"/>
          <w:rFonts w:ascii="Tahoma" w:hAnsi="Tahoma" w:cs="Tahoma"/>
          <w:b w:val="0"/>
          <w:color w:val="000000" w:themeColor="text1"/>
          <w:sz w:val="24"/>
          <w:szCs w:val="24"/>
          <w:shd w:val="clear" w:color="auto" w:fill="FFFFFF"/>
        </w:rPr>
        <w:t>is prohibited</w:t>
      </w:r>
      <w:r w:rsidR="001F6A1C" w:rsidRPr="00F3674D">
        <w:rPr>
          <w:rStyle w:val="Strong"/>
          <w:rFonts w:ascii="Tahoma" w:hAnsi="Tahoma" w:cs="Tahoma"/>
          <w:b w:val="0"/>
          <w:color w:val="000000" w:themeColor="text1"/>
          <w:sz w:val="24"/>
          <w:szCs w:val="24"/>
          <w:shd w:val="clear" w:color="auto" w:fill="FFFFFF"/>
        </w:rPr>
        <w:t xml:space="preserve"> under Indonesian law and Papuans are</w:t>
      </w:r>
      <w:r w:rsidR="00095D1D" w:rsidRPr="00F3674D">
        <w:rPr>
          <w:rStyle w:val="Strong"/>
          <w:rFonts w:ascii="Tahoma" w:hAnsi="Tahoma" w:cs="Tahoma"/>
          <w:b w:val="0"/>
          <w:color w:val="000000" w:themeColor="text1"/>
          <w:sz w:val="24"/>
          <w:szCs w:val="24"/>
          <w:shd w:val="clear" w:color="auto" w:fill="FFFFFF"/>
        </w:rPr>
        <w:t xml:space="preserve"> routinely</w:t>
      </w:r>
      <w:r w:rsidR="001F6A1C" w:rsidRPr="00F3674D">
        <w:rPr>
          <w:rStyle w:val="Strong"/>
          <w:rFonts w:ascii="Tahoma" w:hAnsi="Tahoma" w:cs="Tahoma"/>
          <w:b w:val="0"/>
          <w:color w:val="000000" w:themeColor="text1"/>
          <w:sz w:val="24"/>
          <w:szCs w:val="24"/>
          <w:shd w:val="clear" w:color="auto" w:fill="FFFFFF"/>
        </w:rPr>
        <w:t xml:space="preserve"> imprisoned fo</w:t>
      </w:r>
      <w:r w:rsidR="00095D1D" w:rsidRPr="00F3674D">
        <w:rPr>
          <w:rStyle w:val="Strong"/>
          <w:rFonts w:ascii="Tahoma" w:hAnsi="Tahoma" w:cs="Tahoma"/>
          <w:b w:val="0"/>
          <w:color w:val="000000" w:themeColor="text1"/>
          <w:sz w:val="24"/>
          <w:szCs w:val="24"/>
          <w:shd w:val="clear" w:color="auto" w:fill="FFFFFF"/>
        </w:rPr>
        <w:t>r 15 years just for rai</w:t>
      </w:r>
      <w:r w:rsidR="00AD71D0" w:rsidRPr="00F3674D">
        <w:rPr>
          <w:rStyle w:val="Strong"/>
          <w:rFonts w:ascii="Tahoma" w:hAnsi="Tahoma" w:cs="Tahoma"/>
          <w:b w:val="0"/>
          <w:color w:val="000000" w:themeColor="text1"/>
          <w:sz w:val="24"/>
          <w:szCs w:val="24"/>
          <w:shd w:val="clear" w:color="auto" w:fill="FFFFFF"/>
        </w:rPr>
        <w:t xml:space="preserve">sing it, just as in the case of </w:t>
      </w:r>
      <w:r w:rsidR="00095D1D" w:rsidRPr="00F3674D">
        <w:rPr>
          <w:rStyle w:val="Strong"/>
          <w:rFonts w:ascii="Tahoma" w:hAnsi="Tahoma" w:cs="Tahoma"/>
          <w:b w:val="0"/>
          <w:color w:val="000000" w:themeColor="text1"/>
          <w:sz w:val="24"/>
          <w:szCs w:val="24"/>
          <w:shd w:val="clear" w:color="auto" w:fill="FFFFFF"/>
        </w:rPr>
        <w:t xml:space="preserve">civil servant </w:t>
      </w:r>
      <w:proofErr w:type="spellStart"/>
      <w:r w:rsidR="00095D1D" w:rsidRPr="00F3674D">
        <w:rPr>
          <w:rStyle w:val="Strong"/>
          <w:rFonts w:ascii="Tahoma" w:hAnsi="Tahoma" w:cs="Tahoma"/>
          <w:b w:val="0"/>
          <w:color w:val="000000" w:themeColor="text1"/>
          <w:sz w:val="24"/>
          <w:szCs w:val="24"/>
          <w:shd w:val="clear" w:color="auto" w:fill="FFFFFF"/>
        </w:rPr>
        <w:t>Filep</w:t>
      </w:r>
      <w:proofErr w:type="spellEnd"/>
      <w:r w:rsidR="00095D1D" w:rsidRPr="00F3674D">
        <w:rPr>
          <w:rStyle w:val="Strong"/>
          <w:rFonts w:ascii="Tahoma" w:hAnsi="Tahoma" w:cs="Tahoma"/>
          <w:b w:val="0"/>
          <w:color w:val="000000" w:themeColor="text1"/>
          <w:sz w:val="24"/>
          <w:szCs w:val="24"/>
          <w:shd w:val="clear" w:color="auto" w:fill="FFFFFF"/>
        </w:rPr>
        <w:t xml:space="preserve"> Karma.</w:t>
      </w:r>
      <w:r w:rsidR="008A08F9" w:rsidRPr="00F3674D">
        <w:rPr>
          <w:rStyle w:val="FootnoteReference"/>
          <w:rFonts w:ascii="Tahoma" w:hAnsi="Tahoma" w:cs="Tahoma"/>
          <w:bCs/>
          <w:color w:val="000000" w:themeColor="text1"/>
          <w:sz w:val="24"/>
          <w:szCs w:val="24"/>
          <w:shd w:val="clear" w:color="auto" w:fill="FFFFFF"/>
        </w:rPr>
        <w:footnoteReference w:id="8"/>
      </w:r>
      <w:r w:rsidR="00F9688C" w:rsidRPr="00F3674D">
        <w:rPr>
          <w:rFonts w:ascii="Tahoma" w:hAnsi="Tahoma" w:cs="Tahoma"/>
          <w:bCs/>
          <w:color w:val="000000" w:themeColor="text1"/>
          <w:sz w:val="24"/>
          <w:szCs w:val="24"/>
          <w:shd w:val="clear" w:color="auto" w:fill="FFFFFF"/>
        </w:rPr>
        <w:br/>
      </w:r>
      <w:r w:rsidR="00F9688C" w:rsidRPr="00F3674D">
        <w:rPr>
          <w:rFonts w:ascii="Tahoma" w:hAnsi="Tahoma" w:cs="Tahoma"/>
          <w:bCs/>
          <w:color w:val="000000" w:themeColor="text1"/>
          <w:sz w:val="24"/>
          <w:szCs w:val="24"/>
          <w:shd w:val="clear" w:color="auto" w:fill="FFFFFF"/>
        </w:rPr>
        <w:br/>
      </w:r>
      <w:r w:rsidR="00050567" w:rsidRPr="00F3674D">
        <w:rPr>
          <w:rFonts w:ascii="Tahoma" w:hAnsi="Tahoma" w:cs="Tahoma"/>
          <w:bCs/>
          <w:color w:val="000000" w:themeColor="text1"/>
          <w:sz w:val="24"/>
          <w:szCs w:val="24"/>
          <w:shd w:val="clear" w:color="auto" w:fill="FFFFFF"/>
        </w:rPr>
        <w:t xml:space="preserve">This is a true </w:t>
      </w:r>
      <w:r w:rsidR="00B31F33" w:rsidRPr="00F3674D">
        <w:rPr>
          <w:rFonts w:ascii="Tahoma" w:hAnsi="Tahoma" w:cs="Tahoma"/>
          <w:bCs/>
          <w:color w:val="000000" w:themeColor="text1"/>
          <w:sz w:val="24"/>
          <w:szCs w:val="24"/>
          <w:shd w:val="clear" w:color="auto" w:fill="FFFFFF"/>
        </w:rPr>
        <w:t xml:space="preserve">tragedy </w:t>
      </w:r>
      <w:r w:rsidR="00050567" w:rsidRPr="00F3674D">
        <w:rPr>
          <w:rFonts w:ascii="Tahoma" w:hAnsi="Tahoma" w:cs="Tahoma"/>
          <w:bCs/>
          <w:color w:val="000000" w:themeColor="text1"/>
          <w:sz w:val="24"/>
          <w:szCs w:val="24"/>
          <w:shd w:val="clear" w:color="auto" w:fill="FFFFFF"/>
        </w:rPr>
        <w:t xml:space="preserve">right on </w:t>
      </w:r>
      <w:r w:rsidR="00F3674D" w:rsidRPr="00F3674D">
        <w:rPr>
          <w:rFonts w:ascii="Tahoma" w:hAnsi="Tahoma" w:cs="Tahoma"/>
          <w:bCs/>
          <w:color w:val="000000" w:themeColor="text1"/>
          <w:sz w:val="24"/>
          <w:szCs w:val="24"/>
          <w:shd w:val="clear" w:color="auto" w:fill="FFFFFF"/>
        </w:rPr>
        <w:t>New Zealand’s</w:t>
      </w:r>
      <w:r w:rsidR="00050567" w:rsidRPr="00F3674D">
        <w:rPr>
          <w:rFonts w:ascii="Tahoma" w:hAnsi="Tahoma" w:cs="Tahoma"/>
          <w:bCs/>
          <w:color w:val="000000" w:themeColor="text1"/>
          <w:sz w:val="24"/>
          <w:szCs w:val="24"/>
          <w:shd w:val="clear" w:color="auto" w:fill="FFFFFF"/>
        </w:rPr>
        <w:t xml:space="preserve"> doorstep, just like the genocide and illegal Indon</w:t>
      </w:r>
      <w:r w:rsidR="00AD71D0" w:rsidRPr="00F3674D">
        <w:rPr>
          <w:rFonts w:ascii="Tahoma" w:hAnsi="Tahoma" w:cs="Tahoma"/>
          <w:bCs/>
          <w:color w:val="000000" w:themeColor="text1"/>
          <w:sz w:val="24"/>
          <w:szCs w:val="24"/>
          <w:shd w:val="clear" w:color="auto" w:fill="FFFFFF"/>
        </w:rPr>
        <w:t xml:space="preserve">esian occupation of East Timor. </w:t>
      </w:r>
      <w:r w:rsidR="001D4673" w:rsidRPr="00F3674D">
        <w:rPr>
          <w:rFonts w:ascii="Tahoma" w:hAnsi="Tahoma" w:cs="Tahoma"/>
          <w:bCs/>
          <w:color w:val="000000" w:themeColor="text1"/>
          <w:sz w:val="24"/>
          <w:szCs w:val="24"/>
          <w:shd w:val="clear" w:color="auto" w:fill="FFFFFF"/>
        </w:rPr>
        <w:t xml:space="preserve">I am appalled that a travesty of human rights can go ahead so unnoticed by so many </w:t>
      </w:r>
      <w:r w:rsidR="00F3674D" w:rsidRPr="00F3674D">
        <w:rPr>
          <w:rFonts w:ascii="Tahoma" w:hAnsi="Tahoma" w:cs="Tahoma"/>
          <w:bCs/>
          <w:color w:val="000000" w:themeColor="text1"/>
          <w:sz w:val="24"/>
          <w:szCs w:val="24"/>
          <w:shd w:val="clear" w:color="auto" w:fill="FFFFFF"/>
        </w:rPr>
        <w:t xml:space="preserve">New Zealanders </w:t>
      </w:r>
      <w:r w:rsidR="00AD71D0" w:rsidRPr="00F3674D">
        <w:rPr>
          <w:rFonts w:ascii="Tahoma" w:hAnsi="Tahoma" w:cs="Tahoma"/>
          <w:bCs/>
          <w:color w:val="000000" w:themeColor="text1"/>
          <w:sz w:val="24"/>
          <w:szCs w:val="24"/>
          <w:shd w:val="clear" w:color="auto" w:fill="FFFFFF"/>
        </w:rPr>
        <w:t>and our government</w:t>
      </w:r>
      <w:r w:rsidR="001D4673" w:rsidRPr="00F3674D">
        <w:rPr>
          <w:rFonts w:ascii="Tahoma" w:hAnsi="Tahoma" w:cs="Tahoma"/>
          <w:bCs/>
          <w:color w:val="000000" w:themeColor="text1"/>
          <w:sz w:val="24"/>
          <w:szCs w:val="24"/>
          <w:shd w:val="clear" w:color="auto" w:fill="FFFFFF"/>
        </w:rPr>
        <w:t>.</w:t>
      </w:r>
      <w:r w:rsidR="00423920" w:rsidRPr="00F3674D">
        <w:rPr>
          <w:rFonts w:ascii="Tahoma" w:hAnsi="Tahoma" w:cs="Tahoma"/>
          <w:bCs/>
          <w:color w:val="000000" w:themeColor="text1"/>
          <w:sz w:val="24"/>
          <w:szCs w:val="24"/>
          <w:shd w:val="clear" w:color="auto" w:fill="FFFFFF"/>
        </w:rPr>
        <w:t xml:space="preserve"> </w:t>
      </w:r>
      <w:r w:rsidR="00423920" w:rsidRPr="00F3674D">
        <w:rPr>
          <w:rFonts w:ascii="Tahoma" w:hAnsi="Tahoma" w:cs="Tahoma"/>
          <w:bCs/>
          <w:color w:val="000000" w:themeColor="text1"/>
          <w:sz w:val="24"/>
          <w:szCs w:val="24"/>
          <w:shd w:val="clear" w:color="auto" w:fill="FFFFFF"/>
        </w:rPr>
        <w:br/>
      </w:r>
      <w:r w:rsidR="003551CF" w:rsidRPr="00F3674D">
        <w:rPr>
          <w:rFonts w:ascii="Tahoma" w:hAnsi="Tahoma" w:cs="Tahoma"/>
          <w:bCs/>
          <w:color w:val="000000" w:themeColor="text1"/>
          <w:sz w:val="24"/>
          <w:szCs w:val="24"/>
          <w:shd w:val="clear" w:color="auto" w:fill="FFFFFF"/>
        </w:rPr>
        <w:br/>
      </w:r>
      <w:r w:rsidR="00C35E19" w:rsidRPr="00F3674D">
        <w:rPr>
          <w:rFonts w:ascii="Tahoma" w:hAnsi="Tahoma" w:cs="Tahoma"/>
          <w:bCs/>
          <w:color w:val="000000" w:themeColor="text1"/>
          <w:sz w:val="24"/>
          <w:szCs w:val="24"/>
          <w:shd w:val="clear" w:color="auto" w:fill="FFFFFF"/>
        </w:rPr>
        <w:t xml:space="preserve">How can </w:t>
      </w:r>
      <w:r w:rsidR="00AD71D0" w:rsidRPr="00F3674D">
        <w:rPr>
          <w:rFonts w:ascii="Tahoma" w:hAnsi="Tahoma" w:cs="Tahoma"/>
          <w:bCs/>
          <w:color w:val="000000" w:themeColor="text1"/>
          <w:sz w:val="24"/>
          <w:szCs w:val="24"/>
          <w:shd w:val="clear" w:color="auto" w:fill="FFFFFF"/>
        </w:rPr>
        <w:t xml:space="preserve">we </w:t>
      </w:r>
      <w:r w:rsidR="00C35E19" w:rsidRPr="00F3674D">
        <w:rPr>
          <w:rFonts w:ascii="Tahoma" w:hAnsi="Tahoma" w:cs="Tahoma"/>
          <w:bCs/>
          <w:color w:val="000000" w:themeColor="text1"/>
          <w:sz w:val="24"/>
          <w:szCs w:val="24"/>
          <w:shd w:val="clear" w:color="auto" w:fill="FFFFFF"/>
        </w:rPr>
        <w:t>watch this genocide go on, just 250km North of our shores?</w:t>
      </w:r>
      <w:r w:rsidR="00C35E19" w:rsidRPr="00F3674D">
        <w:rPr>
          <w:rFonts w:ascii="Tahoma" w:hAnsi="Tahoma" w:cs="Tahoma"/>
          <w:bCs/>
          <w:color w:val="000000" w:themeColor="text1"/>
          <w:sz w:val="24"/>
          <w:szCs w:val="24"/>
          <w:shd w:val="clear" w:color="auto" w:fill="FFFFFF"/>
        </w:rPr>
        <w:br/>
      </w:r>
      <w:r w:rsidR="008237A2" w:rsidRPr="00F3674D">
        <w:rPr>
          <w:rFonts w:ascii="Tahoma" w:hAnsi="Tahoma" w:cs="Tahoma"/>
          <w:bCs/>
          <w:color w:val="000000" w:themeColor="text1"/>
          <w:sz w:val="24"/>
          <w:szCs w:val="24"/>
          <w:shd w:val="clear" w:color="auto" w:fill="FFFFFF"/>
        </w:rPr>
        <w:br/>
      </w:r>
      <w:r w:rsidR="00AD71D0" w:rsidRPr="00F3674D">
        <w:rPr>
          <w:rFonts w:ascii="Tahoma" w:hAnsi="Tahoma" w:cs="Tahoma"/>
          <w:bCs/>
          <w:color w:val="000000" w:themeColor="text1"/>
          <w:sz w:val="24"/>
          <w:szCs w:val="24"/>
          <w:shd w:val="clear" w:color="auto" w:fill="FFFFFF"/>
        </w:rPr>
        <w:t>A</w:t>
      </w:r>
      <w:r w:rsidR="0089396F" w:rsidRPr="00F3674D">
        <w:rPr>
          <w:rFonts w:ascii="Tahoma" w:hAnsi="Tahoma" w:cs="Tahoma"/>
          <w:bCs/>
          <w:color w:val="000000" w:themeColor="text1"/>
          <w:sz w:val="24"/>
          <w:szCs w:val="24"/>
          <w:shd w:val="clear" w:color="auto" w:fill="FFFFFF"/>
        </w:rPr>
        <w:t xml:space="preserve">s </w:t>
      </w:r>
      <w:r w:rsidR="008237A2" w:rsidRPr="00F3674D">
        <w:rPr>
          <w:rFonts w:ascii="Tahoma" w:hAnsi="Tahoma" w:cs="Tahoma"/>
          <w:bCs/>
          <w:color w:val="000000" w:themeColor="text1"/>
          <w:sz w:val="24"/>
          <w:szCs w:val="24"/>
          <w:shd w:val="clear" w:color="auto" w:fill="FFFFFF"/>
        </w:rPr>
        <w:t>your consti</w:t>
      </w:r>
      <w:r w:rsidR="00762CFF" w:rsidRPr="00F3674D">
        <w:rPr>
          <w:rFonts w:ascii="Tahoma" w:hAnsi="Tahoma" w:cs="Tahoma"/>
          <w:bCs/>
          <w:color w:val="000000" w:themeColor="text1"/>
          <w:sz w:val="24"/>
          <w:szCs w:val="24"/>
          <w:shd w:val="clear" w:color="auto" w:fill="FFFFFF"/>
        </w:rPr>
        <w:t>tuent, I am calling upon you to</w:t>
      </w:r>
      <w:r w:rsidR="00B31F33" w:rsidRPr="00F3674D">
        <w:rPr>
          <w:rFonts w:ascii="Tahoma" w:hAnsi="Tahoma" w:cs="Tahoma"/>
          <w:bCs/>
          <w:color w:val="000000" w:themeColor="text1"/>
          <w:sz w:val="24"/>
          <w:szCs w:val="24"/>
          <w:shd w:val="clear" w:color="auto" w:fill="FFFFFF"/>
        </w:rPr>
        <w:t xml:space="preserve"> </w:t>
      </w:r>
      <w:r w:rsidR="008237A2" w:rsidRPr="00F3674D">
        <w:rPr>
          <w:rFonts w:ascii="Tahoma" w:hAnsi="Tahoma" w:cs="Tahoma"/>
          <w:bCs/>
          <w:color w:val="000000" w:themeColor="text1"/>
          <w:sz w:val="24"/>
          <w:szCs w:val="24"/>
          <w:shd w:val="clear" w:color="auto" w:fill="FFFFFF"/>
        </w:rPr>
        <w:t xml:space="preserve">support the </w:t>
      </w:r>
      <w:r w:rsidR="00B31F33" w:rsidRPr="00F3674D">
        <w:rPr>
          <w:rFonts w:ascii="Tahoma" w:hAnsi="Tahoma" w:cs="Tahoma"/>
          <w:bCs/>
          <w:color w:val="000000" w:themeColor="text1"/>
          <w:sz w:val="24"/>
          <w:szCs w:val="24"/>
          <w:shd w:val="clear" w:color="auto" w:fill="FFFFFF"/>
        </w:rPr>
        <w:t xml:space="preserve">rights </w:t>
      </w:r>
      <w:r w:rsidR="00423920" w:rsidRPr="00F3674D">
        <w:rPr>
          <w:rFonts w:ascii="Tahoma" w:hAnsi="Tahoma" w:cs="Tahoma"/>
          <w:bCs/>
          <w:color w:val="000000" w:themeColor="text1"/>
          <w:sz w:val="24"/>
          <w:szCs w:val="24"/>
          <w:shd w:val="clear" w:color="auto" w:fill="FFFFFF"/>
        </w:rPr>
        <w:t>of the West Papuan people. The people of West Papua</w:t>
      </w:r>
      <w:r w:rsidR="00E771F7" w:rsidRPr="00F3674D">
        <w:rPr>
          <w:rFonts w:ascii="Tahoma" w:hAnsi="Tahoma" w:cs="Tahoma"/>
          <w:bCs/>
          <w:color w:val="000000" w:themeColor="text1"/>
          <w:sz w:val="24"/>
          <w:szCs w:val="24"/>
          <w:shd w:val="clear" w:color="auto" w:fill="FFFFFF"/>
        </w:rPr>
        <w:t xml:space="preserve"> </w:t>
      </w:r>
      <w:r w:rsidR="00B31F33" w:rsidRPr="00F3674D">
        <w:rPr>
          <w:rFonts w:ascii="Tahoma" w:hAnsi="Tahoma" w:cs="Tahoma"/>
          <w:bCs/>
          <w:color w:val="000000" w:themeColor="text1"/>
          <w:sz w:val="24"/>
          <w:szCs w:val="24"/>
          <w:shd w:val="clear" w:color="auto" w:fill="FFFFFF"/>
        </w:rPr>
        <w:t xml:space="preserve">are </w:t>
      </w:r>
      <w:r w:rsidR="00E771F7" w:rsidRPr="00F3674D">
        <w:rPr>
          <w:rFonts w:ascii="Tahoma" w:hAnsi="Tahoma" w:cs="Tahoma"/>
          <w:bCs/>
          <w:color w:val="000000" w:themeColor="text1"/>
          <w:sz w:val="24"/>
          <w:szCs w:val="24"/>
          <w:shd w:val="clear" w:color="auto" w:fill="FFFFFF"/>
        </w:rPr>
        <w:t>ask</w:t>
      </w:r>
      <w:r w:rsidR="00B31F33" w:rsidRPr="00F3674D">
        <w:rPr>
          <w:rFonts w:ascii="Tahoma" w:hAnsi="Tahoma" w:cs="Tahoma"/>
          <w:bCs/>
          <w:color w:val="000000" w:themeColor="text1"/>
          <w:sz w:val="24"/>
          <w:szCs w:val="24"/>
          <w:shd w:val="clear" w:color="auto" w:fill="FFFFFF"/>
        </w:rPr>
        <w:t xml:space="preserve">ing only for their human right to self-determination. </w:t>
      </w:r>
      <w:r w:rsidR="00E771F7" w:rsidRPr="00F3674D">
        <w:rPr>
          <w:rStyle w:val="Strong"/>
          <w:rFonts w:ascii="Tahoma" w:hAnsi="Tahoma" w:cs="Tahoma"/>
          <w:b w:val="0"/>
          <w:color w:val="000000" w:themeColor="text1"/>
          <w:sz w:val="24"/>
          <w:szCs w:val="24"/>
          <w:shd w:val="clear" w:color="auto" w:fill="FFFFFF"/>
        </w:rPr>
        <w:t xml:space="preserve">Papuans are calling for </w:t>
      </w:r>
      <w:r w:rsidR="00423920" w:rsidRPr="00F3674D">
        <w:rPr>
          <w:rStyle w:val="Strong"/>
          <w:rFonts w:ascii="Tahoma" w:hAnsi="Tahoma" w:cs="Tahoma"/>
          <w:b w:val="0"/>
          <w:color w:val="000000" w:themeColor="text1"/>
          <w:sz w:val="24"/>
          <w:szCs w:val="24"/>
          <w:shd w:val="clear" w:color="auto" w:fill="FFFFFF"/>
        </w:rPr>
        <w:t>a new vote</w:t>
      </w:r>
      <w:r w:rsidR="00E771F7" w:rsidRPr="00F3674D">
        <w:rPr>
          <w:rStyle w:val="Strong"/>
          <w:rFonts w:ascii="Tahoma" w:hAnsi="Tahoma" w:cs="Tahoma"/>
          <w:b w:val="0"/>
          <w:color w:val="000000" w:themeColor="text1"/>
          <w:sz w:val="24"/>
          <w:szCs w:val="24"/>
          <w:shd w:val="clear" w:color="auto" w:fill="FFFFFF"/>
        </w:rPr>
        <w:t>, which meets recognised international standards</w:t>
      </w:r>
      <w:r w:rsidR="00E771F7" w:rsidRPr="00F3674D">
        <w:rPr>
          <w:rFonts w:ascii="Tahoma" w:hAnsi="Tahoma" w:cs="Tahoma"/>
          <w:color w:val="000000" w:themeColor="text1"/>
          <w:sz w:val="24"/>
          <w:szCs w:val="24"/>
        </w:rPr>
        <w:t>, in the form of a new UN-moni</w:t>
      </w:r>
      <w:r w:rsidR="00423920" w:rsidRPr="00F3674D">
        <w:rPr>
          <w:rFonts w:ascii="Tahoma" w:hAnsi="Tahoma" w:cs="Tahoma"/>
          <w:color w:val="000000" w:themeColor="text1"/>
          <w:sz w:val="24"/>
          <w:szCs w:val="24"/>
        </w:rPr>
        <w:t xml:space="preserve">tored independence referendum. </w:t>
      </w:r>
      <w:r w:rsidR="00E771F7" w:rsidRPr="00F3674D">
        <w:rPr>
          <w:rFonts w:ascii="Tahoma" w:hAnsi="Tahoma" w:cs="Tahoma"/>
          <w:bCs/>
          <w:color w:val="000000" w:themeColor="text1"/>
          <w:sz w:val="24"/>
          <w:szCs w:val="24"/>
          <w:shd w:val="clear" w:color="auto" w:fill="FFFFFF"/>
        </w:rPr>
        <w:t xml:space="preserve">All they ask for is to </w:t>
      </w:r>
      <w:r w:rsidR="00B31F33" w:rsidRPr="00F3674D">
        <w:rPr>
          <w:rFonts w:ascii="Tahoma" w:hAnsi="Tahoma" w:cs="Tahoma"/>
          <w:bCs/>
          <w:color w:val="000000" w:themeColor="text1"/>
          <w:sz w:val="24"/>
          <w:szCs w:val="24"/>
          <w:shd w:val="clear" w:color="auto" w:fill="FFFFFF"/>
        </w:rPr>
        <w:t xml:space="preserve">have the choice to </w:t>
      </w:r>
      <w:r w:rsidR="00E771F7" w:rsidRPr="00F3674D">
        <w:rPr>
          <w:rFonts w:ascii="Tahoma" w:hAnsi="Tahoma" w:cs="Tahoma"/>
          <w:bCs/>
          <w:color w:val="000000" w:themeColor="text1"/>
          <w:sz w:val="24"/>
          <w:szCs w:val="24"/>
          <w:shd w:val="clear" w:color="auto" w:fill="FFFFFF"/>
        </w:rPr>
        <w:t>live in a free country, free from human rights abuses or pe</w:t>
      </w:r>
      <w:r w:rsidR="00B31F33" w:rsidRPr="00F3674D">
        <w:rPr>
          <w:rFonts w:ascii="Tahoma" w:hAnsi="Tahoma" w:cs="Tahoma"/>
          <w:bCs/>
          <w:color w:val="000000" w:themeColor="text1"/>
          <w:sz w:val="24"/>
          <w:szCs w:val="24"/>
          <w:shd w:val="clear" w:color="auto" w:fill="FFFFFF"/>
        </w:rPr>
        <w:t>rsecution just like</w:t>
      </w:r>
      <w:r w:rsidR="00AD71D0" w:rsidRPr="00F3674D">
        <w:rPr>
          <w:rFonts w:ascii="Tahoma" w:hAnsi="Tahoma" w:cs="Tahoma"/>
          <w:bCs/>
          <w:color w:val="000000" w:themeColor="text1"/>
          <w:sz w:val="24"/>
          <w:szCs w:val="24"/>
          <w:shd w:val="clear" w:color="auto" w:fill="FFFFFF"/>
        </w:rPr>
        <w:t xml:space="preserve"> we do in </w:t>
      </w:r>
      <w:r w:rsidR="00F3674D" w:rsidRPr="00F3674D">
        <w:rPr>
          <w:rFonts w:ascii="Tahoma" w:hAnsi="Tahoma" w:cs="Tahoma"/>
          <w:bCs/>
          <w:color w:val="000000" w:themeColor="text1"/>
          <w:sz w:val="24"/>
          <w:szCs w:val="24"/>
          <w:shd w:val="clear" w:color="auto" w:fill="FFFFFF"/>
        </w:rPr>
        <w:t xml:space="preserve">New Zealand. </w:t>
      </w:r>
      <w:r w:rsidR="00AD71D0" w:rsidRPr="00F3674D">
        <w:rPr>
          <w:rFonts w:ascii="Tahoma" w:hAnsi="Tahoma" w:cs="Tahoma"/>
          <w:bCs/>
          <w:color w:val="000000" w:themeColor="text1"/>
          <w:sz w:val="24"/>
          <w:szCs w:val="24"/>
          <w:shd w:val="clear" w:color="auto" w:fill="FFFFFF"/>
        </w:rPr>
        <w:br/>
      </w:r>
      <w:r w:rsidR="00E720C5">
        <w:rPr>
          <w:rFonts w:ascii="Tahoma" w:hAnsi="Tahoma" w:cs="Tahoma"/>
          <w:color w:val="000000" w:themeColor="text1"/>
          <w:sz w:val="24"/>
          <w:szCs w:val="24"/>
        </w:rPr>
        <w:br/>
      </w:r>
      <w:r w:rsidR="00E720C5">
        <w:rPr>
          <w:rFonts w:ascii="Tahoma" w:hAnsi="Tahoma" w:cs="Tahoma"/>
          <w:bCs/>
          <w:color w:val="000000"/>
          <w:sz w:val="24"/>
          <w:szCs w:val="24"/>
          <w:shd w:val="clear" w:color="auto" w:fill="FFFFFF"/>
        </w:rPr>
        <w:t xml:space="preserve">There is hope for the West Papuan people. Recently the United Liberation Movement for West Papua was granted Observer Status within the Melanesian Spearhead Group (MSG) and West Papua is now receiving strong support from several countries. </w:t>
      </w:r>
      <w:r w:rsidR="00E720C5">
        <w:rPr>
          <w:rFonts w:ascii="Tahoma" w:hAnsi="Tahoma" w:cs="Tahoma"/>
          <w:bCs/>
          <w:color w:val="000000"/>
          <w:sz w:val="24"/>
          <w:szCs w:val="24"/>
          <w:shd w:val="clear" w:color="auto" w:fill="FFFFFF"/>
        </w:rPr>
        <w:br/>
      </w:r>
      <w:r w:rsidR="00E720C5" w:rsidRPr="00E720C5">
        <w:rPr>
          <w:rFonts w:ascii="Tahoma" w:hAnsi="Tahoma" w:cs="Tahoma"/>
          <w:color w:val="000000" w:themeColor="text1"/>
          <w:sz w:val="24"/>
          <w:szCs w:val="24"/>
        </w:rPr>
        <w:lastRenderedPageBreak/>
        <w:t>The p</w:t>
      </w:r>
      <w:bookmarkStart w:id="0" w:name="_GoBack"/>
      <w:bookmarkEnd w:id="0"/>
      <w:r w:rsidR="00E720C5" w:rsidRPr="00E720C5">
        <w:rPr>
          <w:rFonts w:ascii="Tahoma" w:hAnsi="Tahoma" w:cs="Tahoma"/>
          <w:color w:val="000000" w:themeColor="text1"/>
          <w:sz w:val="24"/>
          <w:szCs w:val="24"/>
        </w:rPr>
        <w:t>eople of West Papua desperately need more international parliamentary</w:t>
      </w:r>
      <w:r w:rsidR="00E720C5" w:rsidRPr="00E720C5">
        <w:rPr>
          <w:rFonts w:ascii="Tahoma" w:hAnsi="Tahoma" w:cs="Tahoma"/>
          <w:color w:val="000000" w:themeColor="text1"/>
          <w:sz w:val="24"/>
          <w:szCs w:val="24"/>
        </w:rPr>
        <w:t xml:space="preserve"> support and advocacy. </w:t>
      </w:r>
      <w:r w:rsidR="00E720C5">
        <w:rPr>
          <w:rFonts w:ascii="Tahoma" w:hAnsi="Tahoma" w:cs="Tahoma"/>
          <w:color w:val="000000" w:themeColor="text1"/>
          <w:sz w:val="24"/>
          <w:szCs w:val="24"/>
        </w:rPr>
        <w:br/>
      </w:r>
      <w:r w:rsidR="00760A32" w:rsidRPr="00F3674D">
        <w:rPr>
          <w:rFonts w:ascii="Tahoma" w:hAnsi="Tahoma" w:cs="Tahoma"/>
          <w:color w:val="000000" w:themeColor="text1"/>
          <w:sz w:val="24"/>
          <w:szCs w:val="24"/>
        </w:rPr>
        <w:br/>
        <w:t>Please do raise the plight</w:t>
      </w:r>
      <w:r w:rsidR="00550237" w:rsidRPr="00F3674D">
        <w:rPr>
          <w:rFonts w:ascii="Tahoma" w:hAnsi="Tahoma" w:cs="Tahoma"/>
          <w:color w:val="000000" w:themeColor="text1"/>
          <w:sz w:val="24"/>
          <w:szCs w:val="24"/>
        </w:rPr>
        <w:t xml:space="preserve"> of the West Papuans</w:t>
      </w:r>
      <w:r w:rsidR="00760A32" w:rsidRPr="00F3674D">
        <w:rPr>
          <w:rFonts w:ascii="Tahoma" w:hAnsi="Tahoma" w:cs="Tahoma"/>
          <w:color w:val="000000" w:themeColor="text1"/>
          <w:sz w:val="24"/>
          <w:szCs w:val="24"/>
        </w:rPr>
        <w:t xml:space="preserve"> and specifically their right to self-determination with the government and other parliamen</w:t>
      </w:r>
      <w:r w:rsidR="00550237" w:rsidRPr="00F3674D">
        <w:rPr>
          <w:rFonts w:ascii="Tahoma" w:hAnsi="Tahoma" w:cs="Tahoma"/>
          <w:color w:val="000000" w:themeColor="text1"/>
          <w:sz w:val="24"/>
          <w:szCs w:val="24"/>
        </w:rPr>
        <w:t xml:space="preserve">tarians, asking them to support the fulfilment of self-determination for the West Papuan people. </w:t>
      </w:r>
      <w:r w:rsidR="00550237" w:rsidRPr="00F3674D">
        <w:rPr>
          <w:rFonts w:ascii="Tahoma" w:hAnsi="Tahoma" w:cs="Tahoma"/>
          <w:color w:val="000000" w:themeColor="text1"/>
          <w:sz w:val="24"/>
          <w:szCs w:val="24"/>
        </w:rPr>
        <w:br/>
      </w:r>
      <w:r w:rsidR="00550237" w:rsidRPr="00F3674D">
        <w:rPr>
          <w:rFonts w:ascii="Tahoma" w:hAnsi="Tahoma" w:cs="Tahoma"/>
          <w:color w:val="000000" w:themeColor="text1"/>
          <w:sz w:val="24"/>
          <w:szCs w:val="24"/>
        </w:rPr>
        <w:br/>
      </w:r>
      <w:r w:rsidR="00B208C4" w:rsidRPr="00F3674D">
        <w:rPr>
          <w:rFonts w:ascii="Tahoma" w:hAnsi="Tahoma" w:cs="Tahoma"/>
          <w:color w:val="000000" w:themeColor="text1"/>
          <w:sz w:val="24"/>
          <w:szCs w:val="24"/>
        </w:rPr>
        <w:t xml:space="preserve">Please </w:t>
      </w:r>
      <w:r w:rsidR="00760A32" w:rsidRPr="00F3674D">
        <w:rPr>
          <w:rFonts w:ascii="Tahoma" w:hAnsi="Tahoma" w:cs="Tahoma"/>
          <w:color w:val="000000" w:themeColor="text1"/>
          <w:sz w:val="24"/>
          <w:szCs w:val="24"/>
        </w:rPr>
        <w:t>also</w:t>
      </w:r>
      <w:r w:rsidR="00DD2433" w:rsidRPr="00F3674D">
        <w:rPr>
          <w:rFonts w:ascii="Tahoma" w:hAnsi="Tahoma" w:cs="Tahoma"/>
          <w:color w:val="000000" w:themeColor="text1"/>
          <w:sz w:val="24"/>
          <w:szCs w:val="24"/>
        </w:rPr>
        <w:t xml:space="preserve"> </w:t>
      </w:r>
      <w:r w:rsidR="00B208C4" w:rsidRPr="00F3674D">
        <w:rPr>
          <w:rFonts w:ascii="Tahoma" w:hAnsi="Tahoma" w:cs="Tahoma"/>
          <w:color w:val="000000" w:themeColor="text1"/>
          <w:sz w:val="24"/>
          <w:szCs w:val="24"/>
        </w:rPr>
        <w:t xml:space="preserve">join the International Parliamentarians for West Papua (IPWP), an international organisation </w:t>
      </w:r>
      <w:r w:rsidR="00AD71D0" w:rsidRPr="00F3674D">
        <w:rPr>
          <w:rFonts w:ascii="Tahoma" w:hAnsi="Tahoma" w:cs="Tahoma"/>
          <w:color w:val="000000" w:themeColor="text1"/>
          <w:sz w:val="24"/>
          <w:szCs w:val="24"/>
        </w:rPr>
        <w:t xml:space="preserve">launched in 2008, and supported by many </w:t>
      </w:r>
      <w:r w:rsidR="00F3674D" w:rsidRPr="00F3674D">
        <w:rPr>
          <w:rFonts w:ascii="Tahoma" w:hAnsi="Tahoma" w:cs="Tahoma"/>
          <w:color w:val="000000" w:themeColor="text1"/>
          <w:sz w:val="24"/>
          <w:szCs w:val="24"/>
        </w:rPr>
        <w:t xml:space="preserve">New Zealand </w:t>
      </w:r>
      <w:r w:rsidR="00AD71D0" w:rsidRPr="00F3674D">
        <w:rPr>
          <w:rFonts w:ascii="Tahoma" w:hAnsi="Tahoma" w:cs="Tahoma"/>
          <w:color w:val="000000" w:themeColor="text1"/>
          <w:sz w:val="24"/>
          <w:szCs w:val="24"/>
        </w:rPr>
        <w:t xml:space="preserve">representatives, </w:t>
      </w:r>
      <w:r w:rsidR="00B208C4" w:rsidRPr="00F3674D">
        <w:rPr>
          <w:rFonts w:ascii="Tahoma" w:hAnsi="Tahoma" w:cs="Tahoma"/>
          <w:color w:val="000000" w:themeColor="text1"/>
          <w:sz w:val="24"/>
          <w:szCs w:val="24"/>
        </w:rPr>
        <w:t>whose goals are to develop international parliamentary support and awareness for the West Papuan civil resistance movement, the illegality of the 1969 Act of Free Choice, and to highlight the inalienable right of the people of West Papua to determine their own future through a free and fair referendum.</w:t>
      </w:r>
      <w:r w:rsidR="00311401" w:rsidRPr="00F3674D">
        <w:rPr>
          <w:rFonts w:ascii="Tahoma" w:hAnsi="Tahoma" w:cs="Tahoma"/>
          <w:color w:val="000000" w:themeColor="text1"/>
          <w:sz w:val="24"/>
          <w:szCs w:val="24"/>
        </w:rPr>
        <w:br/>
      </w:r>
      <w:r w:rsidR="00B31F33" w:rsidRPr="00F3674D">
        <w:rPr>
          <w:rFonts w:ascii="Tahoma" w:hAnsi="Tahoma" w:cs="Tahoma"/>
          <w:color w:val="000000" w:themeColor="text1"/>
          <w:sz w:val="24"/>
          <w:szCs w:val="24"/>
        </w:rPr>
        <w:br/>
      </w:r>
      <w:r w:rsidR="007E238A" w:rsidRPr="00F3674D">
        <w:rPr>
          <w:rFonts w:ascii="Tahoma" w:hAnsi="Tahoma" w:cs="Tahoma"/>
          <w:color w:val="000000" w:themeColor="text1"/>
          <w:sz w:val="24"/>
          <w:szCs w:val="24"/>
        </w:rPr>
        <w:t>More information</w:t>
      </w:r>
      <w:r w:rsidR="00205DB5" w:rsidRPr="00F3674D">
        <w:rPr>
          <w:rFonts w:ascii="Tahoma" w:hAnsi="Tahoma" w:cs="Tahoma"/>
          <w:color w:val="000000" w:themeColor="text1"/>
          <w:sz w:val="24"/>
          <w:szCs w:val="24"/>
        </w:rPr>
        <w:t>, including how to join</w:t>
      </w:r>
      <w:r w:rsidR="007E238A" w:rsidRPr="00F3674D">
        <w:rPr>
          <w:rFonts w:ascii="Tahoma" w:hAnsi="Tahoma" w:cs="Tahoma"/>
          <w:color w:val="000000" w:themeColor="text1"/>
          <w:sz w:val="24"/>
          <w:szCs w:val="24"/>
        </w:rPr>
        <w:t xml:space="preserve"> can be found via the IPWP website here: </w:t>
      </w:r>
      <w:hyperlink r:id="rId8" w:history="1">
        <w:r w:rsidR="007E238A" w:rsidRPr="00F3674D">
          <w:rPr>
            <w:rStyle w:val="Hyperlink"/>
            <w:rFonts w:ascii="Tahoma" w:hAnsi="Tahoma" w:cs="Tahoma"/>
            <w:color w:val="0070C0"/>
            <w:sz w:val="24"/>
            <w:szCs w:val="24"/>
          </w:rPr>
          <w:t>www.ipwp.org</w:t>
        </w:r>
      </w:hyperlink>
      <w:r w:rsidR="00577726" w:rsidRPr="00F3674D">
        <w:rPr>
          <w:rStyle w:val="Hyperlink"/>
          <w:rFonts w:ascii="Tahoma" w:hAnsi="Tahoma" w:cs="Tahoma"/>
          <w:color w:val="000000" w:themeColor="text1"/>
          <w:sz w:val="24"/>
          <w:szCs w:val="24"/>
        </w:rPr>
        <w:br/>
      </w:r>
      <w:r w:rsidR="00EC4850" w:rsidRPr="00F3674D">
        <w:rPr>
          <w:rFonts w:ascii="Tahoma" w:hAnsi="Tahoma" w:cs="Tahoma"/>
          <w:color w:val="000000" w:themeColor="text1"/>
          <w:sz w:val="24"/>
          <w:szCs w:val="24"/>
        </w:rPr>
        <w:br/>
      </w:r>
      <w:r w:rsidR="0010288E" w:rsidRPr="00F3674D">
        <w:rPr>
          <w:rFonts w:ascii="Tahoma" w:hAnsi="Tahoma" w:cs="Tahoma"/>
          <w:color w:val="000000" w:themeColor="text1"/>
          <w:sz w:val="24"/>
          <w:szCs w:val="24"/>
        </w:rPr>
        <w:t>IPWP already has over 80 registered members worldwide, including, I am very happy to</w:t>
      </w:r>
      <w:r w:rsidR="00DD2433" w:rsidRPr="00F3674D">
        <w:rPr>
          <w:rFonts w:ascii="Tahoma" w:hAnsi="Tahoma" w:cs="Tahoma"/>
          <w:color w:val="000000" w:themeColor="text1"/>
          <w:sz w:val="24"/>
          <w:szCs w:val="24"/>
        </w:rPr>
        <w:t xml:space="preserve"> </w:t>
      </w:r>
      <w:r w:rsidR="00762CFF" w:rsidRPr="00F3674D">
        <w:rPr>
          <w:rFonts w:ascii="Tahoma" w:hAnsi="Tahoma" w:cs="Tahoma"/>
          <w:color w:val="000000" w:themeColor="text1"/>
          <w:sz w:val="24"/>
          <w:szCs w:val="24"/>
        </w:rPr>
        <w:t>say</w:t>
      </w:r>
      <w:r w:rsidR="00F3674D" w:rsidRPr="00F3674D">
        <w:rPr>
          <w:rFonts w:ascii="Tahoma" w:hAnsi="Tahoma" w:cs="Tahoma"/>
          <w:color w:val="000000" w:themeColor="text1"/>
          <w:sz w:val="24"/>
          <w:szCs w:val="24"/>
        </w:rPr>
        <w:t>, 10</w:t>
      </w:r>
      <w:r w:rsidR="0010288E" w:rsidRPr="00F3674D">
        <w:rPr>
          <w:rFonts w:ascii="Tahoma" w:hAnsi="Tahoma" w:cs="Tahoma"/>
          <w:color w:val="000000" w:themeColor="text1"/>
          <w:sz w:val="24"/>
          <w:szCs w:val="24"/>
        </w:rPr>
        <w:t xml:space="preserve"> members</w:t>
      </w:r>
      <w:r w:rsidR="00F3674D" w:rsidRPr="00F3674D">
        <w:rPr>
          <w:rFonts w:ascii="Tahoma" w:hAnsi="Tahoma" w:cs="Tahoma"/>
          <w:color w:val="000000" w:themeColor="text1"/>
          <w:sz w:val="24"/>
          <w:szCs w:val="24"/>
        </w:rPr>
        <w:t xml:space="preserve"> from New Zealand</w:t>
      </w:r>
      <w:r w:rsidR="008A08F9" w:rsidRPr="00F3674D">
        <w:rPr>
          <w:rStyle w:val="FootnoteReference"/>
          <w:rFonts w:ascii="Tahoma" w:hAnsi="Tahoma" w:cs="Tahoma"/>
          <w:color w:val="000000" w:themeColor="text1"/>
          <w:sz w:val="24"/>
          <w:szCs w:val="24"/>
        </w:rPr>
        <w:footnoteReference w:id="9"/>
      </w:r>
      <w:r w:rsidR="008A08F9" w:rsidRPr="00F3674D">
        <w:rPr>
          <w:rFonts w:ascii="Tahoma" w:hAnsi="Tahoma" w:cs="Tahoma"/>
          <w:color w:val="000000" w:themeColor="text1"/>
          <w:sz w:val="24"/>
          <w:szCs w:val="24"/>
        </w:rPr>
        <w:t>.</w:t>
      </w:r>
      <w:r w:rsidR="00AD71D0" w:rsidRPr="00F3674D">
        <w:rPr>
          <w:rFonts w:ascii="Tahoma" w:hAnsi="Tahoma" w:cs="Tahoma"/>
          <w:color w:val="000000" w:themeColor="text1"/>
          <w:sz w:val="24"/>
          <w:szCs w:val="24"/>
        </w:rPr>
        <w:br/>
      </w:r>
      <w:r w:rsidR="00577F22" w:rsidRPr="00F3674D">
        <w:rPr>
          <w:rFonts w:ascii="Tahoma" w:hAnsi="Tahoma" w:cs="Tahoma"/>
          <w:color w:val="000000" w:themeColor="text1"/>
          <w:sz w:val="24"/>
          <w:szCs w:val="24"/>
        </w:rPr>
        <w:br/>
        <w:t xml:space="preserve">I am calling on you to please support our </w:t>
      </w:r>
      <w:r w:rsidR="00F3674D" w:rsidRPr="00F3674D">
        <w:rPr>
          <w:rFonts w:ascii="Tahoma" w:hAnsi="Tahoma" w:cs="Tahoma"/>
          <w:color w:val="000000" w:themeColor="text1"/>
          <w:sz w:val="24"/>
          <w:szCs w:val="24"/>
        </w:rPr>
        <w:t xml:space="preserve">Pacific </w:t>
      </w:r>
      <w:r w:rsidR="00577F22" w:rsidRPr="00F3674D">
        <w:rPr>
          <w:rFonts w:ascii="Tahoma" w:hAnsi="Tahoma" w:cs="Tahoma"/>
          <w:color w:val="000000" w:themeColor="text1"/>
          <w:sz w:val="24"/>
          <w:szCs w:val="24"/>
        </w:rPr>
        <w:t>neighbours of West Papua, showing the world that we uphold</w:t>
      </w:r>
      <w:r w:rsidR="00F9688C" w:rsidRPr="00F3674D">
        <w:rPr>
          <w:rFonts w:ascii="Tahoma" w:hAnsi="Tahoma" w:cs="Tahoma"/>
          <w:color w:val="000000" w:themeColor="text1"/>
          <w:sz w:val="24"/>
          <w:szCs w:val="24"/>
        </w:rPr>
        <w:t xml:space="preserve"> our core </w:t>
      </w:r>
      <w:r w:rsidR="00577F22" w:rsidRPr="00F3674D">
        <w:rPr>
          <w:rFonts w:ascii="Tahoma" w:hAnsi="Tahoma" w:cs="Tahoma"/>
          <w:color w:val="000000" w:themeColor="text1"/>
          <w:sz w:val="24"/>
          <w:szCs w:val="24"/>
        </w:rPr>
        <w:t>principles of freedom and justice for all.</w:t>
      </w:r>
    </w:p>
    <w:p w:rsidR="00574C3B" w:rsidRPr="00F3674D" w:rsidRDefault="00574C3B" w:rsidP="00574C3B">
      <w:pPr>
        <w:rPr>
          <w:rFonts w:ascii="Tahoma" w:hAnsi="Tahoma" w:cs="Tahoma"/>
          <w:color w:val="000000" w:themeColor="text1"/>
          <w:sz w:val="24"/>
          <w:szCs w:val="24"/>
        </w:rPr>
      </w:pPr>
      <w:r w:rsidRPr="00F3674D">
        <w:rPr>
          <w:rFonts w:ascii="Tahoma" w:hAnsi="Tahoma" w:cs="Tahoma"/>
          <w:color w:val="000000" w:themeColor="text1"/>
          <w:sz w:val="24"/>
          <w:szCs w:val="24"/>
        </w:rPr>
        <w:t>I look forward to receiving your reply.</w:t>
      </w:r>
    </w:p>
    <w:p w:rsidR="00574C3B" w:rsidRPr="00F3674D" w:rsidRDefault="00574C3B" w:rsidP="00574C3B">
      <w:pPr>
        <w:rPr>
          <w:rFonts w:ascii="Tahoma" w:hAnsi="Tahoma" w:cs="Tahoma"/>
          <w:color w:val="000000" w:themeColor="text1"/>
          <w:sz w:val="24"/>
          <w:szCs w:val="24"/>
        </w:rPr>
      </w:pPr>
      <w:r w:rsidRPr="00F3674D">
        <w:rPr>
          <w:rFonts w:ascii="Tahoma" w:hAnsi="Tahoma" w:cs="Tahoma"/>
          <w:color w:val="000000" w:themeColor="text1"/>
          <w:sz w:val="24"/>
          <w:szCs w:val="24"/>
        </w:rPr>
        <w:t>Yours sincerely,</w:t>
      </w:r>
    </w:p>
    <w:p w:rsidR="00DB6651" w:rsidRPr="00F3674D" w:rsidRDefault="002F5241" w:rsidP="00DB6651">
      <w:pPr>
        <w:rPr>
          <w:rFonts w:ascii="Tahoma" w:hAnsi="Tahoma" w:cs="Tahoma"/>
          <w:color w:val="000000" w:themeColor="text1"/>
          <w:sz w:val="24"/>
          <w:szCs w:val="24"/>
        </w:rPr>
      </w:pPr>
      <w:r w:rsidRPr="00F3674D">
        <w:rPr>
          <w:rFonts w:ascii="Tahoma" w:hAnsi="Tahoma" w:cs="Tahoma"/>
          <w:color w:val="000000" w:themeColor="text1"/>
          <w:sz w:val="24"/>
          <w:szCs w:val="24"/>
        </w:rPr>
        <w:br/>
      </w:r>
      <w:r w:rsidR="00574C3B" w:rsidRPr="00F3674D">
        <w:rPr>
          <w:rFonts w:ascii="Tahoma" w:hAnsi="Tahoma" w:cs="Tahoma"/>
          <w:color w:val="000000" w:themeColor="text1"/>
          <w:sz w:val="24"/>
          <w:szCs w:val="24"/>
        </w:rPr>
        <w:t>(</w:t>
      </w:r>
      <w:proofErr w:type="gramStart"/>
      <w:r w:rsidR="00574C3B" w:rsidRPr="00F3674D">
        <w:rPr>
          <w:rFonts w:ascii="Tahoma" w:hAnsi="Tahoma" w:cs="Tahoma"/>
          <w:color w:val="000000" w:themeColor="text1"/>
          <w:sz w:val="24"/>
          <w:szCs w:val="24"/>
        </w:rPr>
        <w:t>Your</w:t>
      </w:r>
      <w:proofErr w:type="gramEnd"/>
      <w:r w:rsidR="00574C3B" w:rsidRPr="00F3674D">
        <w:rPr>
          <w:rFonts w:ascii="Tahoma" w:hAnsi="Tahoma" w:cs="Tahoma"/>
          <w:color w:val="000000" w:themeColor="text1"/>
          <w:sz w:val="24"/>
          <w:szCs w:val="24"/>
        </w:rPr>
        <w:t xml:space="preserve"> Name)</w:t>
      </w:r>
    </w:p>
    <w:sectPr w:rsidR="00DB6651" w:rsidRPr="00F36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05" w:rsidRDefault="00564F05" w:rsidP="002107B4">
      <w:pPr>
        <w:spacing w:after="0" w:line="240" w:lineRule="auto"/>
      </w:pPr>
      <w:r>
        <w:separator/>
      </w:r>
    </w:p>
  </w:endnote>
  <w:endnote w:type="continuationSeparator" w:id="0">
    <w:p w:rsidR="00564F05" w:rsidRDefault="00564F05" w:rsidP="0021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05" w:rsidRDefault="00564F05" w:rsidP="002107B4">
      <w:pPr>
        <w:spacing w:after="0" w:line="240" w:lineRule="auto"/>
      </w:pPr>
      <w:r>
        <w:separator/>
      </w:r>
    </w:p>
  </w:footnote>
  <w:footnote w:type="continuationSeparator" w:id="0">
    <w:p w:rsidR="00564F05" w:rsidRDefault="00564F05" w:rsidP="002107B4">
      <w:pPr>
        <w:spacing w:after="0" w:line="240" w:lineRule="auto"/>
      </w:pPr>
      <w:r>
        <w:continuationSeparator/>
      </w:r>
    </w:p>
  </w:footnote>
  <w:footnote w:id="1">
    <w:p w:rsidR="0046272B" w:rsidRDefault="0046272B">
      <w:pPr>
        <w:pStyle w:val="FootnoteText"/>
      </w:pPr>
      <w:r>
        <w:rPr>
          <w:rStyle w:val="FootnoteReference"/>
        </w:rPr>
        <w:footnoteRef/>
      </w:r>
      <w:r>
        <w:t xml:space="preserve"> </w:t>
      </w:r>
      <w:r w:rsidRPr="00CC1116">
        <w:t>http://www.aljazeera.com/indepth/opinion/2012/03/201232172539145809.html</w:t>
      </w:r>
    </w:p>
  </w:footnote>
  <w:footnote w:id="2">
    <w:p w:rsidR="0046272B" w:rsidRDefault="0046272B">
      <w:pPr>
        <w:pStyle w:val="FootnoteText"/>
      </w:pPr>
      <w:r>
        <w:rPr>
          <w:rStyle w:val="FootnoteReference"/>
        </w:rPr>
        <w:footnoteRef/>
      </w:r>
      <w:r>
        <w:t xml:space="preserve"> </w:t>
      </w:r>
      <w:r w:rsidRPr="002107B4">
        <w:t>http://www.law.yale.edu/documents/pdf/Intellectual_Life/West_Papua_final_report.pdf</w:t>
      </w:r>
    </w:p>
  </w:footnote>
  <w:footnote w:id="3">
    <w:p w:rsidR="0046272B" w:rsidRDefault="0046272B">
      <w:pPr>
        <w:pStyle w:val="FootnoteText"/>
      </w:pPr>
      <w:r>
        <w:rPr>
          <w:rStyle w:val="FootnoteReference"/>
        </w:rPr>
        <w:footnoteRef/>
      </w:r>
      <w:r>
        <w:t xml:space="preserve"> </w:t>
      </w:r>
      <w:r w:rsidRPr="002107B4">
        <w:t>http://sydney.edu.au/arts/peace_conflict/practice/west_papua_project.shtml</w:t>
      </w:r>
    </w:p>
  </w:footnote>
  <w:footnote w:id="4">
    <w:p w:rsidR="0046272B" w:rsidRDefault="0046272B">
      <w:pPr>
        <w:pStyle w:val="FootnoteText"/>
      </w:pPr>
      <w:r>
        <w:rPr>
          <w:rStyle w:val="FootnoteReference"/>
        </w:rPr>
        <w:footnoteRef/>
      </w:r>
      <w:r>
        <w:t xml:space="preserve"> </w:t>
      </w:r>
      <w:r w:rsidRPr="00EE2D38">
        <w:t>http://www.theguardian.com/world/2013/aug/29/west-papua-independence-history</w:t>
      </w:r>
    </w:p>
  </w:footnote>
  <w:footnote w:id="5">
    <w:p w:rsidR="0046272B" w:rsidRPr="00F3674D" w:rsidRDefault="0046272B">
      <w:pPr>
        <w:pStyle w:val="FootnoteText"/>
        <w:rPr>
          <w:color w:val="000000" w:themeColor="text1"/>
        </w:rPr>
      </w:pPr>
      <w:r w:rsidRPr="00F3674D">
        <w:rPr>
          <w:rStyle w:val="FootnoteReference"/>
          <w:color w:val="000000" w:themeColor="text1"/>
        </w:rPr>
        <w:footnoteRef/>
      </w:r>
      <w:r w:rsidRPr="00F3674D">
        <w:rPr>
          <w:color w:val="000000" w:themeColor="text1"/>
        </w:rPr>
        <w:t xml:space="preserve"> </w:t>
      </w:r>
      <w:hyperlink r:id="rId1" w:tgtFrame="_blank" w:history="1">
        <w:r w:rsidRPr="00F3674D">
          <w:rPr>
            <w:rStyle w:val="Hyperlink"/>
            <w:rFonts w:ascii="Calibri" w:hAnsi="Calibri"/>
            <w:color w:val="000000" w:themeColor="text1"/>
            <w:u w:val="none"/>
          </w:rPr>
          <w:t>http://www2.gwu.edu/~nsarchiv/NSAEBB/NSAEBB128/</w:t>
        </w:r>
      </w:hyperlink>
    </w:p>
  </w:footnote>
  <w:footnote w:id="6">
    <w:p w:rsidR="0046272B" w:rsidRPr="00F3674D" w:rsidRDefault="0046272B">
      <w:pPr>
        <w:pStyle w:val="FootnoteText"/>
        <w:rPr>
          <w:color w:val="000000" w:themeColor="text1"/>
        </w:rPr>
      </w:pPr>
      <w:r w:rsidRPr="00F3674D">
        <w:rPr>
          <w:rStyle w:val="FootnoteReference"/>
          <w:color w:val="000000" w:themeColor="text1"/>
        </w:rPr>
        <w:footnoteRef/>
      </w:r>
      <w:r w:rsidRPr="00F3674D">
        <w:rPr>
          <w:color w:val="000000" w:themeColor="text1"/>
        </w:rPr>
        <w:t xml:space="preserve"> http://www.publications.parliament.uk/pa/ld200405/ldhansrd/vo041213/text/41213-02.htm</w:t>
      </w:r>
    </w:p>
  </w:footnote>
  <w:footnote w:id="7">
    <w:p w:rsidR="0046272B" w:rsidRDefault="0046272B">
      <w:pPr>
        <w:pStyle w:val="FootnoteText"/>
      </w:pPr>
      <w:r>
        <w:rPr>
          <w:rStyle w:val="FootnoteReference"/>
        </w:rPr>
        <w:footnoteRef/>
      </w:r>
      <w:r>
        <w:t xml:space="preserve"> </w:t>
      </w:r>
      <w:r w:rsidRPr="00537553">
        <w:t>http://freewestpapua.org/go/1967</w:t>
      </w:r>
    </w:p>
  </w:footnote>
  <w:footnote w:id="8">
    <w:p w:rsidR="0046272B" w:rsidRDefault="0046272B">
      <w:pPr>
        <w:pStyle w:val="FootnoteText"/>
      </w:pPr>
      <w:r w:rsidRPr="00F3674D">
        <w:rPr>
          <w:rStyle w:val="FootnoteReference"/>
          <w:color w:val="000000" w:themeColor="text1"/>
        </w:rPr>
        <w:footnoteRef/>
      </w:r>
      <w:r w:rsidRPr="00F3674D">
        <w:rPr>
          <w:color w:val="000000" w:themeColor="text1"/>
        </w:rPr>
        <w:t xml:space="preserve"> http://www.papuansbehindbars.org/?page_id=17</w:t>
      </w:r>
    </w:p>
  </w:footnote>
  <w:footnote w:id="9">
    <w:p w:rsidR="0046272B" w:rsidRDefault="0046272B">
      <w:pPr>
        <w:pStyle w:val="FootnoteText"/>
      </w:pPr>
      <w:r w:rsidRPr="00F3674D">
        <w:rPr>
          <w:rStyle w:val="FootnoteReference"/>
          <w:color w:val="000000" w:themeColor="text1"/>
        </w:rPr>
        <w:footnoteRef/>
      </w:r>
      <w:r w:rsidRPr="00F3674D">
        <w:rPr>
          <w:color w:val="000000" w:themeColor="text1"/>
        </w:rPr>
        <w:t xml:space="preserve"> http://ipwp.org/parliamentarians/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16C7E"/>
    <w:multiLevelType w:val="singleLevel"/>
    <w:tmpl w:val="A4501D4E"/>
    <w:lvl w:ilvl="0">
      <w:start w:val="1"/>
      <w:numFmt w:val="decimal"/>
      <w:lvlText w:val="%1."/>
      <w:legacy w:legacy="1" w:legacySpace="0" w:legacyIndent="1080"/>
      <w:lvlJc w:val="left"/>
      <w:rPr>
        <w:rFonts w:ascii="Segoe Print" w:hAnsi="Segoe Prin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51"/>
    <w:rsid w:val="0003478B"/>
    <w:rsid w:val="000473F9"/>
    <w:rsid w:val="00050567"/>
    <w:rsid w:val="00053EEE"/>
    <w:rsid w:val="00061F1A"/>
    <w:rsid w:val="000709D6"/>
    <w:rsid w:val="00072F36"/>
    <w:rsid w:val="00095D1D"/>
    <w:rsid w:val="000C32D4"/>
    <w:rsid w:val="000D63BC"/>
    <w:rsid w:val="000E0119"/>
    <w:rsid w:val="000F60F0"/>
    <w:rsid w:val="0010288E"/>
    <w:rsid w:val="00120BBB"/>
    <w:rsid w:val="00195F90"/>
    <w:rsid w:val="001D4673"/>
    <w:rsid w:val="001F6A1C"/>
    <w:rsid w:val="002020B8"/>
    <w:rsid w:val="00205DB5"/>
    <w:rsid w:val="002107B4"/>
    <w:rsid w:val="002F5241"/>
    <w:rsid w:val="00311401"/>
    <w:rsid w:val="00335D44"/>
    <w:rsid w:val="003551CF"/>
    <w:rsid w:val="003648F5"/>
    <w:rsid w:val="003A0A11"/>
    <w:rsid w:val="003D2F2D"/>
    <w:rsid w:val="003E1BC7"/>
    <w:rsid w:val="00423920"/>
    <w:rsid w:val="0046272B"/>
    <w:rsid w:val="004D6581"/>
    <w:rsid w:val="004E53D1"/>
    <w:rsid w:val="005269E5"/>
    <w:rsid w:val="00550237"/>
    <w:rsid w:val="00564F05"/>
    <w:rsid w:val="00574C3B"/>
    <w:rsid w:val="00577726"/>
    <w:rsid w:val="00577F22"/>
    <w:rsid w:val="005B2DD0"/>
    <w:rsid w:val="005D1507"/>
    <w:rsid w:val="005E76F3"/>
    <w:rsid w:val="005F0F5F"/>
    <w:rsid w:val="005F2988"/>
    <w:rsid w:val="00660FA9"/>
    <w:rsid w:val="006B2EEE"/>
    <w:rsid w:val="00760A32"/>
    <w:rsid w:val="00762CFF"/>
    <w:rsid w:val="007722F5"/>
    <w:rsid w:val="007B4E49"/>
    <w:rsid w:val="007E238A"/>
    <w:rsid w:val="008237A2"/>
    <w:rsid w:val="00824262"/>
    <w:rsid w:val="008643B3"/>
    <w:rsid w:val="0087374C"/>
    <w:rsid w:val="0089396F"/>
    <w:rsid w:val="008A08F9"/>
    <w:rsid w:val="008A124A"/>
    <w:rsid w:val="008B7DB8"/>
    <w:rsid w:val="009338CB"/>
    <w:rsid w:val="009B6C02"/>
    <w:rsid w:val="009F7B54"/>
    <w:rsid w:val="00AA0829"/>
    <w:rsid w:val="00AA3E1B"/>
    <w:rsid w:val="00AD71D0"/>
    <w:rsid w:val="00AF412B"/>
    <w:rsid w:val="00B208C4"/>
    <w:rsid w:val="00B31F33"/>
    <w:rsid w:val="00B42808"/>
    <w:rsid w:val="00B8172D"/>
    <w:rsid w:val="00B843E3"/>
    <w:rsid w:val="00BB4E93"/>
    <w:rsid w:val="00BE213F"/>
    <w:rsid w:val="00C35E19"/>
    <w:rsid w:val="00C71251"/>
    <w:rsid w:val="00C76F00"/>
    <w:rsid w:val="00CC1116"/>
    <w:rsid w:val="00DB6651"/>
    <w:rsid w:val="00DD2433"/>
    <w:rsid w:val="00E405CE"/>
    <w:rsid w:val="00E720C5"/>
    <w:rsid w:val="00E74BE4"/>
    <w:rsid w:val="00E771F7"/>
    <w:rsid w:val="00E77D59"/>
    <w:rsid w:val="00E93DCA"/>
    <w:rsid w:val="00EC4850"/>
    <w:rsid w:val="00EC7721"/>
    <w:rsid w:val="00ED1A44"/>
    <w:rsid w:val="00EE2D38"/>
    <w:rsid w:val="00F14D74"/>
    <w:rsid w:val="00F3674D"/>
    <w:rsid w:val="00F9688C"/>
    <w:rsid w:val="00FD78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F9F55-4214-4466-AD9F-2EBBAF57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D0"/>
  </w:style>
  <w:style w:type="paragraph" w:styleId="Heading1">
    <w:name w:val="heading 1"/>
    <w:basedOn w:val="Normal"/>
    <w:next w:val="Normal"/>
    <w:link w:val="Heading1Char"/>
    <w:uiPriority w:val="9"/>
    <w:qFormat/>
    <w:rsid w:val="005B2DD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2D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B2DD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B2DD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B2DD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B2DD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B2DD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B2DD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B2DD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2DD0"/>
    <w:rPr>
      <w:i/>
      <w:iCs/>
    </w:rPr>
  </w:style>
  <w:style w:type="character" w:styleId="Strong">
    <w:name w:val="Strong"/>
    <w:basedOn w:val="DefaultParagraphFont"/>
    <w:uiPriority w:val="22"/>
    <w:qFormat/>
    <w:rsid w:val="005B2DD0"/>
    <w:rPr>
      <w:b/>
      <w:bCs/>
    </w:rPr>
  </w:style>
  <w:style w:type="paragraph" w:styleId="NormalWeb">
    <w:name w:val="Normal (Web)"/>
    <w:basedOn w:val="Normal"/>
    <w:uiPriority w:val="99"/>
    <w:rsid w:val="00AA3E1B"/>
    <w:pPr>
      <w:spacing w:before="100" w:beforeAutospacing="1" w:after="100" w:afterAutospacing="1"/>
    </w:pPr>
    <w:rPr>
      <w:color w:val="008000"/>
    </w:rPr>
  </w:style>
  <w:style w:type="paragraph" w:styleId="BodyText3">
    <w:name w:val="Body Text 3"/>
    <w:basedOn w:val="Normal"/>
    <w:link w:val="BodyText3Char"/>
    <w:rsid w:val="00072F36"/>
    <w:pPr>
      <w:spacing w:before="100" w:beforeAutospacing="1" w:after="100" w:afterAutospacing="1"/>
    </w:pPr>
    <w:rPr>
      <w:rFonts w:ascii="Arial" w:hAnsi="Arial" w:cs="Arial"/>
      <w:color w:val="000000"/>
      <w:sz w:val="18"/>
      <w:szCs w:val="18"/>
    </w:rPr>
  </w:style>
  <w:style w:type="character" w:customStyle="1" w:styleId="BodyText3Char">
    <w:name w:val="Body Text 3 Char"/>
    <w:basedOn w:val="DefaultParagraphFont"/>
    <w:link w:val="BodyText3"/>
    <w:rsid w:val="00072F36"/>
    <w:rPr>
      <w:rFonts w:ascii="Arial" w:eastAsia="Times New Roman" w:hAnsi="Arial" w:cs="Arial"/>
      <w:color w:val="000000"/>
      <w:sz w:val="18"/>
      <w:szCs w:val="18"/>
      <w:lang w:eastAsia="en-GB"/>
    </w:rPr>
  </w:style>
  <w:style w:type="character" w:customStyle="1" w:styleId="apple-converted-space">
    <w:name w:val="apple-converted-space"/>
    <w:basedOn w:val="DefaultParagraphFont"/>
    <w:rsid w:val="00B208C4"/>
  </w:style>
  <w:style w:type="character" w:styleId="Hyperlink">
    <w:name w:val="Hyperlink"/>
    <w:basedOn w:val="DefaultParagraphFont"/>
    <w:uiPriority w:val="99"/>
    <w:unhideWhenUsed/>
    <w:rsid w:val="00B208C4"/>
    <w:rPr>
      <w:color w:val="0000FF"/>
      <w:u w:val="single"/>
    </w:rPr>
  </w:style>
  <w:style w:type="character" w:customStyle="1" w:styleId="Heading1Char">
    <w:name w:val="Heading 1 Char"/>
    <w:basedOn w:val="DefaultParagraphFont"/>
    <w:link w:val="Heading1"/>
    <w:uiPriority w:val="9"/>
    <w:rsid w:val="005B2D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2DD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B2DD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B2DD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B2DD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B2DD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B2DD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B2DD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B2DD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B2DD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B2DD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B2DD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B2DD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B2DD0"/>
    <w:rPr>
      <w:rFonts w:asciiTheme="majorHAnsi" w:eastAsiaTheme="majorEastAsia" w:hAnsiTheme="majorHAnsi" w:cstheme="majorBidi"/>
      <w:sz w:val="24"/>
      <w:szCs w:val="24"/>
    </w:rPr>
  </w:style>
  <w:style w:type="paragraph" w:styleId="NoSpacing">
    <w:name w:val="No Spacing"/>
    <w:uiPriority w:val="1"/>
    <w:qFormat/>
    <w:rsid w:val="005B2DD0"/>
    <w:pPr>
      <w:spacing w:after="0" w:line="240" w:lineRule="auto"/>
    </w:pPr>
  </w:style>
  <w:style w:type="paragraph" w:styleId="Quote">
    <w:name w:val="Quote"/>
    <w:basedOn w:val="Normal"/>
    <w:next w:val="Normal"/>
    <w:link w:val="QuoteChar"/>
    <w:uiPriority w:val="29"/>
    <w:qFormat/>
    <w:rsid w:val="005B2DD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B2DD0"/>
    <w:rPr>
      <w:i/>
      <w:iCs/>
      <w:color w:val="404040" w:themeColor="text1" w:themeTint="BF"/>
    </w:rPr>
  </w:style>
  <w:style w:type="paragraph" w:styleId="IntenseQuote">
    <w:name w:val="Intense Quote"/>
    <w:basedOn w:val="Normal"/>
    <w:next w:val="Normal"/>
    <w:link w:val="IntenseQuoteChar"/>
    <w:uiPriority w:val="30"/>
    <w:qFormat/>
    <w:rsid w:val="005B2DD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B2DD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B2DD0"/>
    <w:rPr>
      <w:i/>
      <w:iCs/>
      <w:color w:val="404040" w:themeColor="text1" w:themeTint="BF"/>
    </w:rPr>
  </w:style>
  <w:style w:type="character" w:styleId="IntenseEmphasis">
    <w:name w:val="Intense Emphasis"/>
    <w:basedOn w:val="DefaultParagraphFont"/>
    <w:uiPriority w:val="21"/>
    <w:qFormat/>
    <w:rsid w:val="005B2DD0"/>
    <w:rPr>
      <w:b/>
      <w:bCs/>
      <w:i/>
      <w:iCs/>
    </w:rPr>
  </w:style>
  <w:style w:type="character" w:styleId="SubtleReference">
    <w:name w:val="Subtle Reference"/>
    <w:basedOn w:val="DefaultParagraphFont"/>
    <w:uiPriority w:val="31"/>
    <w:qFormat/>
    <w:rsid w:val="005B2D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B2DD0"/>
    <w:rPr>
      <w:b/>
      <w:bCs/>
      <w:smallCaps/>
      <w:spacing w:val="5"/>
      <w:u w:val="single"/>
    </w:rPr>
  </w:style>
  <w:style w:type="character" w:styleId="BookTitle">
    <w:name w:val="Book Title"/>
    <w:basedOn w:val="DefaultParagraphFont"/>
    <w:uiPriority w:val="33"/>
    <w:qFormat/>
    <w:rsid w:val="005B2DD0"/>
    <w:rPr>
      <w:b/>
      <w:bCs/>
      <w:smallCaps/>
    </w:rPr>
  </w:style>
  <w:style w:type="paragraph" w:styleId="TOCHeading">
    <w:name w:val="TOC Heading"/>
    <w:basedOn w:val="Heading1"/>
    <w:next w:val="Normal"/>
    <w:uiPriority w:val="39"/>
    <w:semiHidden/>
    <w:unhideWhenUsed/>
    <w:qFormat/>
    <w:rsid w:val="005B2DD0"/>
    <w:pPr>
      <w:outlineLvl w:val="9"/>
    </w:pPr>
  </w:style>
  <w:style w:type="paragraph" w:styleId="FootnoteText">
    <w:name w:val="footnote text"/>
    <w:basedOn w:val="Normal"/>
    <w:link w:val="FootnoteTextChar"/>
    <w:uiPriority w:val="99"/>
    <w:semiHidden/>
    <w:unhideWhenUsed/>
    <w:rsid w:val="002107B4"/>
    <w:pPr>
      <w:spacing w:after="0" w:line="240" w:lineRule="auto"/>
    </w:pPr>
  </w:style>
  <w:style w:type="character" w:customStyle="1" w:styleId="FootnoteTextChar">
    <w:name w:val="Footnote Text Char"/>
    <w:basedOn w:val="DefaultParagraphFont"/>
    <w:link w:val="FootnoteText"/>
    <w:uiPriority w:val="99"/>
    <w:semiHidden/>
    <w:rsid w:val="002107B4"/>
  </w:style>
  <w:style w:type="character" w:styleId="FootnoteReference">
    <w:name w:val="footnote reference"/>
    <w:basedOn w:val="DefaultParagraphFont"/>
    <w:uiPriority w:val="99"/>
    <w:semiHidden/>
    <w:unhideWhenUsed/>
    <w:rsid w:val="0021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359">
      <w:bodyDiv w:val="1"/>
      <w:marLeft w:val="0"/>
      <w:marRight w:val="0"/>
      <w:marTop w:val="0"/>
      <w:marBottom w:val="0"/>
      <w:divBdr>
        <w:top w:val="none" w:sz="0" w:space="0" w:color="auto"/>
        <w:left w:val="none" w:sz="0" w:space="0" w:color="auto"/>
        <w:bottom w:val="none" w:sz="0" w:space="0" w:color="auto"/>
        <w:right w:val="none" w:sz="0" w:space="0" w:color="auto"/>
      </w:divBdr>
    </w:div>
    <w:div w:id="323046870">
      <w:bodyDiv w:val="1"/>
      <w:marLeft w:val="0"/>
      <w:marRight w:val="0"/>
      <w:marTop w:val="0"/>
      <w:marBottom w:val="0"/>
      <w:divBdr>
        <w:top w:val="none" w:sz="0" w:space="0" w:color="auto"/>
        <w:left w:val="none" w:sz="0" w:space="0" w:color="auto"/>
        <w:bottom w:val="none" w:sz="0" w:space="0" w:color="auto"/>
        <w:right w:val="none" w:sz="0" w:space="0" w:color="auto"/>
      </w:divBdr>
    </w:div>
    <w:div w:id="1120223165">
      <w:bodyDiv w:val="1"/>
      <w:marLeft w:val="0"/>
      <w:marRight w:val="0"/>
      <w:marTop w:val="0"/>
      <w:marBottom w:val="0"/>
      <w:divBdr>
        <w:top w:val="none" w:sz="0" w:space="0" w:color="auto"/>
        <w:left w:val="none" w:sz="0" w:space="0" w:color="auto"/>
        <w:bottom w:val="none" w:sz="0" w:space="0" w:color="auto"/>
        <w:right w:val="none" w:sz="0" w:space="0" w:color="auto"/>
      </w:divBdr>
    </w:div>
    <w:div w:id="12727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w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2.gwu.edu/~nsarchiv/NSAEBB/NSAEBB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4A96-18FA-4A7E-99C7-5BA913A5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Jenkinson</dc:creator>
  <cp:keywords/>
  <dc:description/>
  <cp:lastModifiedBy>Windows User</cp:lastModifiedBy>
  <cp:revision>4</cp:revision>
  <dcterms:created xsi:type="dcterms:W3CDTF">2015-04-01T16:23:00Z</dcterms:created>
  <dcterms:modified xsi:type="dcterms:W3CDTF">2015-09-30T22:42:00Z</dcterms:modified>
</cp:coreProperties>
</file>